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40"/>
        <w:ind w:firstLine="902" w:left="0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ПРИЛОЖЕНИЕ 1.1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Нормы физиологических потребностей в энергии и пищевых веществах</w:t>
      </w:r>
    </w:p>
    <w:p w14:paraId="03000000">
      <w:pPr>
        <w:ind/>
        <w:jc w:val="center"/>
      </w:pPr>
      <w:r>
        <w:rPr>
          <w:b w:val="1"/>
        </w:rPr>
        <w:t>для детей и подростков</w:t>
      </w:r>
    </w:p>
    <w:p w14:paraId="04000000">
      <w:pPr>
        <w:ind/>
        <w:jc w:val="center"/>
        <w:rPr>
          <w:color w:val="00000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34"/>
        <w:gridCol w:w="1840"/>
        <w:gridCol w:w="2047"/>
        <w:gridCol w:w="1925"/>
        <w:gridCol w:w="1694"/>
        <w:gridCol w:w="1767"/>
      </w:tblGrid>
      <w:tr>
        <w:trPr>
          <w:trHeight w:hRule="atLeast" w:val="359"/>
        </w:trPr>
        <w:tc>
          <w:tcPr>
            <w:tcW w:type="dxa" w:w="5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Название пищевых</w:t>
            </w:r>
          </w:p>
          <w:p w14:paraId="0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>ществ</w:t>
            </w:r>
          </w:p>
        </w:tc>
        <w:tc>
          <w:tcPr>
            <w:tcW w:type="dxa" w:w="92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Потребность в пищевых вещес</w:t>
            </w:r>
            <w:r>
              <w:rPr>
                <w:b w:val="1"/>
              </w:rPr>
              <w:t>т</w:t>
            </w:r>
            <w:r>
              <w:rPr>
                <w:b w:val="1"/>
              </w:rPr>
              <w:t xml:space="preserve">вах </w:t>
            </w:r>
          </w:p>
        </w:tc>
      </w:tr>
      <w:tr>
        <w:tc>
          <w:tcPr>
            <w:tcW w:type="dxa" w:w="5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tabs>
                <w:tab w:leader="none" w:pos="670" w:val="center"/>
              </w:tabs>
              <w:ind/>
              <w:jc w:val="center"/>
            </w:pPr>
            <w:r>
              <w:t>7-11 лет</w:t>
            </w:r>
          </w:p>
        </w:tc>
        <w:tc>
          <w:tcPr>
            <w:tcW w:type="dxa" w:w="39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</w:pPr>
            <w:r>
              <w:t xml:space="preserve">11-14 </w:t>
            </w:r>
            <w:r>
              <w:t>лет</w:t>
            </w:r>
          </w:p>
        </w:tc>
        <w:tc>
          <w:tcPr>
            <w:tcW w:type="dxa" w:w="34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</w:pPr>
            <w:r>
              <w:t>14-18 лет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мальчики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девочки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юноши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девушки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color w:val="000000"/>
              </w:rPr>
            </w:pPr>
            <w:r>
              <w:rPr>
                <w:color w:val="000000"/>
              </w:rPr>
              <w:t>Белки (г)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color w:val="000000"/>
              </w:rPr>
            </w:pPr>
            <w:r>
              <w:rPr>
                <w:color w:val="000000"/>
              </w:rPr>
              <w:t>Жиры (г)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color w:val="000000"/>
              </w:rPr>
            </w:pPr>
            <w:r>
              <w:rPr>
                <w:color w:val="000000"/>
              </w:rPr>
              <w:t>Углеводы (г)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color w:val="000000"/>
              </w:rPr>
            </w:pPr>
            <w:r>
              <w:rPr>
                <w:color w:val="000000"/>
              </w:rPr>
              <w:t>Энергетическая ценность (ккал)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color w:val="000000"/>
              </w:rPr>
            </w:pPr>
            <w:r>
              <w:rPr>
                <w:color w:val="000000"/>
              </w:rPr>
              <w:t>Витамин С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color w:val="000000"/>
              </w:rPr>
            </w:pPr>
            <w:r>
              <w:rPr>
                <w:color w:val="000000"/>
              </w:rPr>
              <w:t>Витамин В1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color w:val="000000"/>
              </w:rPr>
            </w:pPr>
            <w:r>
              <w:rPr>
                <w:color w:val="000000"/>
              </w:rPr>
              <w:t>Витамин В2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color w:val="000000"/>
              </w:rPr>
            </w:pPr>
            <w:r>
              <w:rPr>
                <w:color w:val="000000"/>
              </w:rPr>
              <w:t>Витамин В6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color w:val="000000"/>
              </w:rPr>
            </w:pPr>
            <w:r>
              <w:rPr>
                <w:color w:val="000000"/>
              </w:rPr>
              <w:t>Ниацин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color w:val="000000"/>
              </w:rPr>
            </w:pPr>
            <w:r>
              <w:rPr>
                <w:color w:val="000000"/>
              </w:rPr>
              <w:t>Витамин В12 (мкг)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>Фолаты</w:t>
            </w:r>
            <w:r>
              <w:rPr>
                <w:color w:val="000000"/>
              </w:rPr>
              <w:t xml:space="preserve"> (мкг)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300-400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300-400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color w:val="000000"/>
              </w:rPr>
            </w:pPr>
            <w:r>
              <w:rPr>
                <w:color w:val="000000"/>
              </w:rPr>
              <w:t>Пантотеновая к-та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color w:val="000000"/>
              </w:rPr>
            </w:pPr>
            <w:r>
              <w:rPr>
                <w:color w:val="000000"/>
              </w:rPr>
              <w:t>Биотин (мкг)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Витамин А (мг </w:t>
            </w:r>
            <w:r>
              <w:rPr>
                <w:color w:val="000000"/>
              </w:rPr>
              <w:t>рет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экв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Витамин Е (мг ток. </w:t>
            </w:r>
            <w:r>
              <w:rPr>
                <w:color w:val="000000"/>
              </w:rPr>
              <w:t>экв</w:t>
            </w:r>
            <w:r>
              <w:rPr>
                <w:color w:val="000000"/>
              </w:rPr>
              <w:t>.)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Витамин </w:t>
            </w:r>
            <w:r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 (мкг)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color w:val="000000"/>
              </w:rPr>
            </w:pPr>
            <w:r>
              <w:rPr>
                <w:color w:val="000000"/>
              </w:rPr>
              <w:t>Витамин К (мкг)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>Минеральные вещества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color w:val="000000"/>
              </w:rPr>
            </w:pPr>
            <w:r>
              <w:rPr>
                <w:color w:val="000000"/>
              </w:rPr>
              <w:t>Кальций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>
        <w:trPr>
          <w:trHeight w:hRule="atLeast" w:val="70"/>
        </w:trP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color w:val="000000"/>
              </w:rPr>
            </w:pPr>
            <w:r>
              <w:rPr>
                <w:color w:val="000000"/>
              </w:rPr>
              <w:t>Фосфор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color w:val="000000"/>
              </w:rPr>
            </w:pPr>
            <w:r>
              <w:rPr>
                <w:color w:val="000000"/>
              </w:rPr>
              <w:t>Магний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color w:val="000000"/>
              </w:rPr>
            </w:pPr>
            <w:r>
              <w:rPr>
                <w:color w:val="000000"/>
              </w:rPr>
              <w:t>Калий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color w:val="000000"/>
              </w:rPr>
            </w:pPr>
            <w:r>
              <w:rPr>
                <w:color w:val="000000"/>
              </w:rPr>
              <w:t>Натрий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>Хлориды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2300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color w:val="000000"/>
              </w:rPr>
            </w:pPr>
            <w:r>
              <w:rPr>
                <w:color w:val="000000"/>
              </w:rPr>
              <w:t>Железо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color w:val="000000"/>
              </w:rPr>
            </w:pPr>
            <w:r>
              <w:rPr>
                <w:color w:val="000000"/>
              </w:rPr>
              <w:t>Цинк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color w:val="000000"/>
              </w:rPr>
            </w:pPr>
            <w:r>
              <w:rPr>
                <w:color w:val="000000"/>
              </w:rPr>
              <w:t>Йод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color w:val="000000"/>
              </w:rPr>
            </w:pPr>
            <w:r>
              <w:rPr>
                <w:color w:val="000000"/>
              </w:rPr>
              <w:t>Медь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color w:val="000000"/>
              </w:rPr>
            </w:pPr>
            <w:r>
              <w:rPr>
                <w:color w:val="000000"/>
              </w:rPr>
              <w:t>Селен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>Хром (мкг)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000000"/>
              </w:rPr>
            </w:pPr>
            <w:r>
              <w:rPr>
                <w:color w:val="000000"/>
              </w:rPr>
              <w:t>Фтор (мг)</w:t>
            </w:r>
          </w:p>
        </w:tc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CB000000"/>
    <w:p w14:paraId="CC000000">
      <w:pPr>
        <w:rPr>
          <w:color w:val="000000"/>
        </w:rPr>
      </w:pPr>
      <w:r>
        <w:br w:type="page"/>
      </w:r>
    </w:p>
    <w:p w14:paraId="CD000000">
      <w:pPr>
        <w:pStyle w:val="Style_1"/>
        <w:spacing w:after="240"/>
        <w:ind w:firstLine="902" w:left="0"/>
        <w:jc w:val="righ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ПРИЛОЖЕНИЕ 1.2</w:t>
      </w:r>
    </w:p>
    <w:p w14:paraId="CE000000">
      <w:pPr>
        <w:ind/>
        <w:jc w:val="center"/>
        <w:rPr>
          <w:b w:val="1"/>
        </w:rPr>
      </w:pPr>
      <w:r>
        <w:rPr>
          <w:b w:val="1"/>
        </w:rPr>
        <w:t>Рекомендуемые среднесуточные наборы пищевых продуктов, в том числе, используемые для приготовления блюд и напитков, для обучающихся общ</w:t>
      </w:r>
      <w:r>
        <w:rPr>
          <w:b w:val="1"/>
        </w:rPr>
        <w:t>е</w:t>
      </w:r>
      <w:r>
        <w:rPr>
          <w:b w:val="1"/>
        </w:rPr>
        <w:t>образовательных учреждений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48"/>
        <w:gridCol w:w="1886"/>
        <w:gridCol w:w="2015"/>
        <w:gridCol w:w="2111"/>
        <w:gridCol w:w="2108"/>
      </w:tblGrid>
      <w:tr>
        <w:trPr>
          <w:tblHeader/>
        </w:trPr>
        <w:tc>
          <w:tcPr>
            <w:tcW w:type="dxa" w:w="6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</w:p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продуктов</w:t>
            </w:r>
          </w:p>
        </w:tc>
        <w:tc>
          <w:tcPr>
            <w:tcW w:type="dxa" w:w="81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Количество продуктов в зависимости от возраста обучающихся </w:t>
            </w:r>
          </w:p>
        </w:tc>
      </w:tr>
      <w:tr>
        <w:trPr>
          <w:tblHeader/>
        </w:trPr>
        <w:tc>
          <w:tcPr>
            <w:tcW w:type="dxa" w:w="6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 г, мл, брутто</w:t>
            </w:r>
          </w:p>
        </w:tc>
        <w:tc>
          <w:tcPr>
            <w:tcW w:type="dxa" w:w="42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 г, мл, нетто</w:t>
            </w:r>
          </w:p>
        </w:tc>
      </w:tr>
      <w:tr>
        <w:trPr>
          <w:tblHeader/>
        </w:trPr>
        <w:tc>
          <w:tcPr>
            <w:tcW w:type="dxa" w:w="6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7-10 лет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11-18 лет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7-10 лет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11-18 лет</w:t>
            </w:r>
          </w:p>
          <w:p w14:paraId="D800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Хлеб ржаной (ржано-пшеничный)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</w:pPr>
            <w:r>
              <w:t>80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</w:pPr>
            <w:r>
              <w:t>120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</w:pPr>
            <w:r>
              <w:t>80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</w:pPr>
            <w:r>
              <w:t>120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Хлеб пшеничный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</w:pPr>
            <w:r>
              <w:t>150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</w:pPr>
            <w:r>
              <w:t>200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</w:pPr>
            <w:r>
              <w:t>150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</w:pPr>
            <w:r>
              <w:t>200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Мука пшеничная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</w:pPr>
            <w:r>
              <w:t>15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</w:pPr>
            <w:r>
              <w:t>20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</w:pPr>
            <w:r>
              <w:t>15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</w:pPr>
            <w:r>
              <w:t>20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Крупы, бобовые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</w:pPr>
            <w:r>
              <w:t>45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</w:pPr>
            <w:r>
              <w:t>50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ind/>
              <w:jc w:val="center"/>
            </w:pPr>
            <w:r>
              <w:t>45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</w:pPr>
            <w:r>
              <w:t>50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Макаронные изделия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</w:pPr>
            <w:r>
              <w:t>15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</w:pPr>
            <w:r>
              <w:t>20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ind/>
              <w:jc w:val="center"/>
            </w:pPr>
            <w:r>
              <w:t>15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</w:pPr>
            <w:r>
              <w:t>20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Картофель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</w:pPr>
            <w:r>
              <w:t>2</w:t>
            </w:r>
            <w:r>
              <w:t>2</w:t>
            </w:r>
            <w:r>
              <w:t>0*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</w:pPr>
            <w:r>
              <w:t>2</w:t>
            </w:r>
            <w:r>
              <w:t>2</w:t>
            </w:r>
            <w:r>
              <w:t>0*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/>
              <w:jc w:val="center"/>
            </w:pPr>
            <w:r>
              <w:t>165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</w:pPr>
            <w:r>
              <w:t>1</w:t>
            </w:r>
            <w:r>
              <w:t>65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Овощи свежие, зелень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</w:pPr>
            <w:r>
              <w:t>280**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</w:pPr>
            <w:r>
              <w:t>320**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Фрукты (плоды) свежие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ind/>
              <w:jc w:val="center"/>
            </w:pPr>
            <w:r>
              <w:t>185**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</w:pPr>
            <w:r>
              <w:t>185</w:t>
            </w:r>
            <w:r>
              <w:t>**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Фрукты (плоды) сухие, в т.ч. шипо</w:t>
            </w:r>
            <w:r>
              <w:t>в</w:t>
            </w:r>
            <w:r>
              <w:t>ник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</w:pPr>
            <w:r>
              <w:t>15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</w:pPr>
            <w:r>
              <w:t>20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</w:pPr>
            <w:r>
              <w:t>15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</w:pPr>
            <w:r>
              <w:t>20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color w:val="FF0000"/>
              </w:rPr>
            </w:pPr>
            <w:r>
              <w:t>Соки плодоовощные, напитки витамин</w:t>
            </w:r>
            <w:r>
              <w:t>и</w:t>
            </w:r>
            <w:r>
              <w:t xml:space="preserve">зированные, </w:t>
            </w:r>
            <w:r>
              <w:rPr>
                <w:i w:val="1"/>
                <w:color w:val="000000"/>
              </w:rPr>
              <w:t xml:space="preserve">в т.ч. </w:t>
            </w:r>
            <w:r>
              <w:rPr>
                <w:i w:val="1"/>
                <w:color w:val="000000"/>
              </w:rPr>
              <w:t>инстантные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</w:pPr>
            <w:r>
              <w:t>200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</w:pPr>
            <w:r>
              <w:t>200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 xml:space="preserve">Мясо </w:t>
            </w:r>
            <w:r>
              <w:t>жилованное</w:t>
            </w:r>
            <w:r>
              <w:t xml:space="preserve"> (мясо на кости) 1 кат.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</w:pPr>
            <w:r>
              <w:t>65</w:t>
            </w:r>
            <w:r>
              <w:t xml:space="preserve"> (</w:t>
            </w:r>
            <w:r>
              <w:t>80</w:t>
            </w:r>
            <w:r>
              <w:t>)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</w:pPr>
            <w:r>
              <w:t>71.</w:t>
            </w:r>
            <w:r>
              <w:t>5</w:t>
            </w:r>
            <w:r>
              <w:t xml:space="preserve"> (</w:t>
            </w:r>
            <w:r>
              <w:t>88</w:t>
            </w:r>
            <w:r>
              <w:t>)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</w:pPr>
            <w:r>
              <w:t>59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</w:pPr>
            <w:r>
              <w:t>65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3"/>
              <w:keepLines w:val="0"/>
              <w:spacing w:line="240" w:lineRule="auto"/>
              <w:ind/>
            </w:pPr>
            <w:r>
              <w:t>Цыплята 1 категории потрошенные (к</w:t>
            </w:r>
            <w:r>
              <w:t>у</w:t>
            </w:r>
            <w:r>
              <w:t>ры 1 кат. п/п)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</w:pPr>
            <w:r>
              <w:t>32 (41)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</w:pPr>
            <w:r>
              <w:t>45</w:t>
            </w:r>
            <w:r>
              <w:t xml:space="preserve"> (</w:t>
            </w:r>
            <w:r>
              <w:t>58</w:t>
            </w:r>
            <w:r>
              <w:t>)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</w:pPr>
            <w:r>
              <w:t>28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Рыба-филе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</w:pPr>
            <w:r>
              <w:t>42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</w:pPr>
            <w:r>
              <w:t>60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</w:pPr>
            <w:r>
              <w:t>39.5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ind/>
              <w:jc w:val="center"/>
            </w:pPr>
            <w:r>
              <w:t>56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Колбасные изделия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ind/>
              <w:jc w:val="center"/>
            </w:pPr>
            <w:r>
              <w:t>15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</w:pPr>
            <w:r>
              <w:t>9.8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</w:pPr>
            <w:r>
              <w:t>1</w:t>
            </w:r>
            <w:r>
              <w:t>4.7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 xml:space="preserve">Молоко (массовая доля жира </w:t>
            </w:r>
            <w:r>
              <w:rPr>
                <w:color w:val="000000"/>
              </w:rPr>
              <w:t>2,5%,</w:t>
            </w:r>
            <w:r>
              <w:rPr>
                <w:color w:val="000000"/>
              </w:rPr>
              <w:t xml:space="preserve"> </w:t>
            </w:r>
            <w:r>
              <w:t>3,2%)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</w:pPr>
            <w:r>
              <w:t>300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ind/>
              <w:jc w:val="center"/>
            </w:pPr>
            <w:r>
              <w:t>300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ind/>
              <w:jc w:val="center"/>
            </w:pPr>
            <w:r>
              <w:t>300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ind/>
              <w:jc w:val="center"/>
            </w:pPr>
            <w:r>
              <w:t>300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Кисломолочные продукты (массовая д</w:t>
            </w:r>
            <w:r>
              <w:t>о</w:t>
            </w:r>
            <w:r>
              <w:t xml:space="preserve">ля жира </w:t>
            </w:r>
            <w:r>
              <w:rPr>
                <w:color w:val="000000"/>
              </w:rPr>
              <w:t>2,5%</w:t>
            </w:r>
            <w:r>
              <w:t xml:space="preserve"> 3,2%)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</w:pPr>
            <w:r>
              <w:t>150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</w:pPr>
            <w:r>
              <w:t>180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</w:pPr>
            <w:r>
              <w:t>150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ind/>
              <w:jc w:val="center"/>
            </w:pPr>
            <w:r>
              <w:t>180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 xml:space="preserve">Творог (массовая доля жира </w:t>
            </w:r>
            <w:r>
              <w:rPr>
                <w:color w:val="000000"/>
              </w:rPr>
              <w:t>не более</w:t>
            </w:r>
            <w:r>
              <w:rPr>
                <w:color w:val="FF0000"/>
              </w:rPr>
              <w:t xml:space="preserve"> </w:t>
            </w:r>
            <w:r>
              <w:t>9 %)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ind/>
              <w:jc w:val="center"/>
            </w:pPr>
            <w:r>
              <w:t>4</w:t>
            </w:r>
            <w:r>
              <w:t>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ind/>
              <w:jc w:val="center"/>
            </w:pPr>
            <w:r>
              <w:t>5</w:t>
            </w:r>
            <w:r>
              <w:t>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</w:pPr>
            <w:r>
              <w:t>4</w:t>
            </w:r>
            <w:r>
              <w:t>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</w:pPr>
            <w:r>
              <w:t>5</w:t>
            </w:r>
            <w:r>
              <w:t>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3"/>
              <w:keepLines w:val="0"/>
              <w:spacing w:line="240" w:lineRule="auto"/>
              <w:ind/>
            </w:pPr>
            <w:r>
              <w:t>Сыр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</w:pPr>
            <w:r>
              <w:t>8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</w:pPr>
            <w:r>
              <w:t>12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</w:pPr>
            <w:r>
              <w:t>7.5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</w:pPr>
            <w:r>
              <w:t>11,8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 xml:space="preserve">Сметана (массовая доля жира </w:t>
            </w:r>
            <w:r>
              <w:rPr>
                <w:color w:val="000000"/>
              </w:rPr>
              <w:t xml:space="preserve">не более </w:t>
            </w:r>
            <w:r>
              <w:t>15 %)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</w:pPr>
            <w:r>
              <w:t>10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Масло сливочное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</w:pPr>
            <w:r>
              <w:t>30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ind/>
              <w:jc w:val="center"/>
            </w:pPr>
            <w:r>
              <w:t>35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ind/>
              <w:jc w:val="center"/>
            </w:pPr>
            <w:r>
              <w:t>30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/>
              <w:jc w:val="center"/>
            </w:pPr>
            <w:r>
              <w:t>35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Масло растительное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</w:pPr>
            <w:r>
              <w:t>15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</w:pPr>
            <w:r>
              <w:t>18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ind/>
              <w:jc w:val="center"/>
            </w:pPr>
            <w:r>
              <w:t>15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</w:pPr>
            <w:r>
              <w:t>18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Яйцо диетическое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</w:pPr>
            <w:r>
              <w:t>0.6</w:t>
            </w:r>
            <w:r>
              <w:t>шт.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</w:pPr>
            <w:r>
              <w:t>0.</w:t>
            </w:r>
            <w:r>
              <w:t>6</w:t>
            </w:r>
            <w:r>
              <w:t xml:space="preserve"> шт.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/>
              <w:jc w:val="center"/>
            </w:pPr>
            <w:r>
              <w:t>24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</w:pPr>
            <w:r>
              <w:t>2</w:t>
            </w:r>
            <w:r>
              <w:t>4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val="FF0000"/>
              </w:rPr>
            </w:pPr>
            <w:r>
              <w:t>Сахар</w:t>
            </w:r>
            <w:r>
              <w:rPr>
                <w:color w:val="000000"/>
              </w:rPr>
              <w:t>***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</w:pPr>
            <w:r>
              <w:t>40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ind/>
              <w:jc w:val="center"/>
            </w:pPr>
            <w:r>
              <w:t>45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ind/>
              <w:jc w:val="center"/>
            </w:pPr>
            <w:r>
              <w:t>40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ind/>
              <w:jc w:val="center"/>
            </w:pPr>
            <w:r>
              <w:t>45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Кондитерские изделия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/>
              <w:jc w:val="center"/>
            </w:pPr>
            <w:r>
              <w:t>15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ind/>
              <w:jc w:val="center"/>
            </w:pPr>
            <w:r>
              <w:t>15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Чай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ind/>
              <w:jc w:val="center"/>
            </w:pPr>
            <w:r>
              <w:t>0,4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</w:pPr>
            <w:r>
              <w:t>0,4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</w:pPr>
            <w:r>
              <w:t>0,4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center"/>
            </w:pPr>
            <w:r>
              <w:t>0,4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Какао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ind/>
              <w:jc w:val="center"/>
            </w:pPr>
            <w:r>
              <w:t>1,2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center"/>
            </w:pPr>
            <w:r>
              <w:t>1,2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</w:pPr>
            <w:r>
              <w:t>1,2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</w:pPr>
            <w:r>
              <w:t>1,2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Дрожжи хлебопекарные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ind/>
              <w:jc w:val="center"/>
            </w:pPr>
            <w:r>
              <w:t>1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/>
              <w:jc w:val="center"/>
            </w:pPr>
            <w:r>
              <w:t>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</w:pPr>
            <w:r>
              <w:t>1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</w:pPr>
            <w:r>
              <w:t>2</w:t>
            </w:r>
          </w:p>
        </w:tc>
      </w:tr>
      <w:tr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Соль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</w:pPr>
            <w:r>
              <w:t>5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</w:pPr>
            <w:r>
              <w:t>7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</w:pPr>
            <w:r>
              <w:t>5</w:t>
            </w:r>
          </w:p>
        </w:tc>
        <w:tc>
          <w:tcPr>
            <w:tcW w:type="dxa" w:w="2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</w:pPr>
            <w:r>
              <w:t>7</w:t>
            </w:r>
          </w:p>
        </w:tc>
      </w:tr>
    </w:tbl>
    <w:p w14:paraId="65010000">
      <w:pPr>
        <w:ind w:firstLine="567" w:left="0"/>
        <w:jc w:val="both"/>
      </w:pPr>
    </w:p>
    <w:p w14:paraId="66010000">
      <w:pPr>
        <w:ind w:firstLine="540" w:left="0"/>
        <w:rPr>
          <w:b w:val="1"/>
        </w:rPr>
      </w:pPr>
      <w:r>
        <w:rPr>
          <w:b w:val="1"/>
        </w:rPr>
        <w:t>Примечание:</w:t>
      </w:r>
    </w:p>
    <w:p w14:paraId="67010000">
      <w:pPr>
        <w:ind w:firstLine="567" w:left="0"/>
        <w:jc w:val="both"/>
      </w:pPr>
      <w:r>
        <w:t>* Масса брутто приводится для нормы отходов 25 %.</w:t>
      </w:r>
    </w:p>
    <w:p w14:paraId="68010000">
      <w:pPr>
        <w:ind w:firstLine="567" w:left="0"/>
        <w:jc w:val="both"/>
      </w:pPr>
      <w:r>
        <w:t xml:space="preserve">** Масса нетто является средней величиной, которая может меняться в зависимости от исходного вида овощей и </w:t>
      </w:r>
      <w:r>
        <w:t>фруктов</w:t>
      </w:r>
      <w:r>
        <w:t xml:space="preserve"> и сезона года. При формировании меню целесообразно обе</w:t>
      </w:r>
      <w:r>
        <w:t>с</w:t>
      </w:r>
      <w:r>
        <w:t>печивать выполнение натуральных норм питания в соответствии с данными, приведенными в столбце нетто.</w:t>
      </w:r>
    </w:p>
    <w:p w14:paraId="69010000">
      <w:pPr>
        <w:ind/>
        <w:jc w:val="both"/>
        <w:rPr>
          <w:i w:val="1"/>
          <w:color w:val="000000"/>
        </w:rPr>
      </w:pPr>
      <w:r>
        <w:rPr>
          <w:color w:val="000000"/>
        </w:rPr>
        <w:t xml:space="preserve">   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</w:t>
      </w:r>
      <w:r>
        <w:rPr>
          <w:color w:val="000000"/>
        </w:rPr>
        <w:t>о</w:t>
      </w:r>
      <w:r>
        <w:rPr>
          <w:color w:val="000000"/>
        </w:rPr>
        <w:t>сти от его содержания в используемом готовом продукте.</w:t>
      </w:r>
      <w:r>
        <w:rPr>
          <w:i w:val="1"/>
          <w:color w:val="000000"/>
        </w:rPr>
        <w:t xml:space="preserve"> </w:t>
      </w:r>
    </w:p>
    <w:p w14:paraId="6A010000"/>
    <w:p w14:paraId="6B010000">
      <w:pPr>
        <w:keepNext w:val="1"/>
        <w:spacing w:after="240" w:before="240"/>
        <w:ind w:firstLine="902" w:left="0"/>
        <w:jc w:val="right"/>
        <w:outlineLvl w:val="1"/>
        <w:rPr>
          <w:b w:val="1"/>
        </w:rPr>
      </w:pPr>
      <w:r>
        <w:rPr>
          <w:b w:val="1"/>
        </w:rPr>
        <w:t>ПРИЛОЖЕНИЕ 1.3</w:t>
      </w:r>
    </w:p>
    <w:p w14:paraId="6C010000">
      <w:pPr>
        <w:ind/>
        <w:jc w:val="right"/>
        <w:rPr>
          <w:b w:val="1"/>
          <w:color w:val="FF0000"/>
        </w:rPr>
      </w:pPr>
    </w:p>
    <w:p w14:paraId="6D010000">
      <w:pPr>
        <w:spacing w:after="120"/>
        <w:ind w:firstLine="0" w:left="283"/>
        <w:jc w:val="center"/>
        <w:rPr>
          <w:b w:val="1"/>
        </w:rPr>
      </w:pPr>
      <w:r>
        <w:rPr>
          <w:b w:val="1"/>
        </w:rPr>
        <w:t>Примерные меню горячих школьных завтраков и обедов для организации питания детей 7-11 и 11-18 лет в государственных образовательных учреждениях</w:t>
      </w:r>
    </w:p>
    <w:p w14:paraId="6E010000">
      <w:pPr>
        <w:rPr>
          <w:sz w:val="12"/>
        </w:rPr>
      </w:pPr>
    </w:p>
    <w:tbl>
      <w:tblPr>
        <w:tblStyle w:val="Style_2"/>
        <w:tblLayout w:type="fixed"/>
      </w:tblPr>
      <w:tblGrid>
        <w:gridCol w:w="2926"/>
        <w:gridCol w:w="7533"/>
        <w:gridCol w:w="2273"/>
        <w:gridCol w:w="1839"/>
      </w:tblGrid>
      <w:tr>
        <w:trPr>
          <w:trHeight w:hRule="atLeast" w:val="300"/>
          <w:tblHeader/>
        </w:trPr>
        <w:tc>
          <w:tcPr>
            <w:tcW w:type="dxa" w:w="2926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F010000"/>
        </w:tc>
        <w:tc>
          <w:tcPr>
            <w:tcW w:type="dxa" w:w="7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r>
              <w:t>Наименование блюда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10000">
            <w:r>
              <w:t>Выход блюда, г</w:t>
            </w:r>
          </w:p>
        </w:tc>
      </w:tr>
      <w:tr>
        <w:trPr>
          <w:trHeight w:hRule="atLeast" w:val="300"/>
          <w:tblHeader/>
        </w:trPr>
        <w:tc>
          <w:tcPr>
            <w:tcW w:type="dxa" w:w="2926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/>
        </w:tc>
        <w:tc>
          <w:tcPr>
            <w:tcW w:type="dxa" w:w="7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10000">
            <w:r>
              <w:t>7-11 лет</w:t>
            </w:r>
          </w:p>
        </w:tc>
        <w:tc>
          <w:tcPr>
            <w:tcW w:type="dxa" w:w="1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10000">
            <w:r>
              <w:t>11-18 лет</w:t>
            </w:r>
          </w:p>
        </w:tc>
      </w:tr>
      <w:tr>
        <w:trPr>
          <w:trHeight w:hRule="atLeast" w:val="30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4010000">
            <w:r>
              <w:t> День 1 (понедельник)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10000">
            <w:r>
              <w:t> 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10000"/>
        </w:tc>
        <w:tc>
          <w:tcPr>
            <w:tcW w:type="dxa" w:w="1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1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8010000">
            <w:r>
              <w:t>Завтрак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10000">
            <w:r>
              <w:t>Каша вязкая на молоке (из хлопьев овсяных)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7A010000">
            <w:r>
              <w:t>200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10000">
            <w:r>
              <w:t>250</w:t>
            </w:r>
          </w:p>
        </w:tc>
      </w:tr>
      <w:tr>
        <w:trPr>
          <w:trHeight w:hRule="atLeast" w:val="252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C01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bottom"/>
          </w:tcPr>
          <w:p w14:paraId="7D010000">
            <w:r>
              <w:t>Сыр порциями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7E010000">
            <w:r>
              <w:t>20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F010000">
            <w:r>
              <w:t>30</w:t>
            </w:r>
          </w:p>
        </w:tc>
      </w:tr>
      <w:tr>
        <w:trPr>
          <w:trHeight w:hRule="atLeast" w:val="27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001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10000">
            <w:r>
              <w:t>Масло сливочное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82010000">
            <w:r>
              <w:t>10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10000">
            <w:r>
              <w:t>10</w:t>
            </w:r>
          </w:p>
        </w:tc>
      </w:tr>
      <w:tr>
        <w:trPr>
          <w:trHeight w:hRule="atLeast" w:val="28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4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10000">
            <w:r>
              <w:t xml:space="preserve">Напиток кофейный на молоке 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86010000">
            <w:r>
              <w:t>200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7010000">
            <w:r>
              <w:t>200</w:t>
            </w:r>
          </w:p>
        </w:tc>
      </w:tr>
      <w:tr>
        <w:trPr>
          <w:trHeight w:hRule="atLeast" w:val="264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8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1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8A010000">
            <w:r>
              <w:t>40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10000">
            <w:r>
              <w:t>50</w:t>
            </w:r>
          </w:p>
        </w:tc>
      </w:tr>
      <w:tr>
        <w:trPr>
          <w:trHeight w:hRule="atLeast" w:val="28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C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D010000">
            <w:r>
              <w:t> </w:t>
            </w:r>
          </w:p>
        </w:tc>
        <w:tc>
          <w:tcPr>
            <w:tcW w:type="dxa" w:w="227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E010000">
            <w:r>
              <w:t> </w:t>
            </w:r>
          </w:p>
        </w:tc>
        <w:tc>
          <w:tcPr>
            <w:tcW w:type="dxa" w:w="1839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F010000">
            <w:r>
              <w:t> </w:t>
            </w:r>
          </w:p>
        </w:tc>
      </w:tr>
      <w:tr>
        <w:trPr>
          <w:trHeight w:hRule="atLeast" w:val="30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001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1010000">
            <w:r>
              <w:t>Салат из моркови или из моркови с яблоками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201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1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4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10000">
            <w:r>
              <w:t>Суп с изделиями макаронными на бульоне из птицы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96010000">
            <w:r>
              <w:t>250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1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8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9010000">
            <w:r>
              <w:t>Птица отварная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9A010000">
            <w:r>
              <w:t>100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10000">
            <w:r>
              <w:t>120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C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10000">
            <w:r>
              <w:t>Овощи тушеные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9E010000">
            <w:r>
              <w:t>150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10000">
            <w:r>
              <w:t>200</w:t>
            </w:r>
          </w:p>
        </w:tc>
      </w:tr>
      <w:tr>
        <w:trPr>
          <w:trHeight w:hRule="atLeast" w:val="288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0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10000">
            <w:r>
              <w:t xml:space="preserve">Кисель 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A2010000">
            <w:r>
              <w:t>200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10000">
            <w:r>
              <w:t>200</w:t>
            </w:r>
          </w:p>
        </w:tc>
      </w:tr>
      <w:tr>
        <w:trPr>
          <w:trHeight w:hRule="atLeast" w:val="28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4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1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A6010000">
            <w:r>
              <w:t>20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1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8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10000">
            <w:r>
              <w:t>Хлеб ржано-пшеничный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AA010000">
            <w:r>
              <w:t>40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10000">
            <w:r>
              <w:t>60</w:t>
            </w:r>
          </w:p>
        </w:tc>
      </w:tr>
      <w:tr>
        <w:trPr>
          <w:trHeight w:hRule="atLeast" w:val="276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C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10000">
            <w:r>
              <w:t>Изделие кондитерское (зефир)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AE010000">
            <w:r>
              <w:t>20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10000"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bottom"/>
          </w:tcPr>
          <w:p w14:paraId="B001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1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1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1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401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1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601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10000"/>
        </w:tc>
      </w:tr>
      <w:tr>
        <w:trPr>
          <w:trHeight w:hRule="atLeast" w:val="336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8010000">
            <w:r>
              <w:t>День 2 (вторник)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10000"/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10000"/>
        </w:tc>
        <w:tc>
          <w:tcPr>
            <w:tcW w:type="dxa" w:w="1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10000"/>
        </w:tc>
      </w:tr>
      <w:tr>
        <w:trPr>
          <w:trHeight w:hRule="atLeast" w:val="348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C010000">
            <w:r>
              <w:t>Завтрак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10000">
            <w:r>
              <w:t>Оладьи с яблоками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BE010000">
            <w:r>
              <w:t>150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1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0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10000">
            <w:r>
              <w:t xml:space="preserve">Кисломолочный продукт 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C2010000">
            <w:r>
              <w:t>125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10000">
            <w:r>
              <w:t>125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401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10000">
            <w:r>
              <w:t>Чай с лимоном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C6010000">
            <w:r>
              <w:t>200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10000">
            <w:r>
              <w:t>200</w:t>
            </w:r>
          </w:p>
        </w:tc>
      </w:tr>
      <w:tr>
        <w:trPr>
          <w:trHeight w:hRule="atLeast" w:val="28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8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9010000">
            <w:r>
              <w:t> </w:t>
            </w:r>
          </w:p>
        </w:tc>
        <w:tc>
          <w:tcPr>
            <w:tcW w:type="dxa" w:w="227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A010000">
            <w:r>
              <w:t> </w:t>
            </w:r>
          </w:p>
        </w:tc>
        <w:tc>
          <w:tcPr>
            <w:tcW w:type="dxa" w:w="1839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B01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C01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10000">
            <w:r>
              <w:t>Салат из морской капусты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E01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10000">
            <w:r>
              <w:t>100</w:t>
            </w:r>
          </w:p>
        </w:tc>
      </w:tr>
      <w:tr>
        <w:trPr>
          <w:trHeight w:hRule="atLeast" w:val="276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0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10000">
            <w:r>
              <w:t>Суп из овощей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D2010000">
            <w:r>
              <w:t>250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10000">
            <w:r>
              <w:t>300</w:t>
            </w:r>
          </w:p>
        </w:tc>
      </w:tr>
      <w:tr>
        <w:trPr>
          <w:trHeight w:hRule="atLeast" w:val="27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4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10000">
            <w:r>
              <w:t xml:space="preserve">Рыба (треска), тушенная в томате с овощами 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D6010000">
            <w:r>
              <w:t>80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10000">
            <w:r>
              <w:t>120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8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10000">
            <w:r>
              <w:t>Рис отварной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DA010000">
            <w:r>
              <w:t>150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1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C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10000">
            <w:r>
              <w:t>Отвар из шиповника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DE010000">
            <w:r>
              <w:t>200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10000">
            <w:r>
              <w:t>200</w:t>
            </w:r>
          </w:p>
        </w:tc>
      </w:tr>
      <w:tr>
        <w:trPr>
          <w:trHeight w:hRule="atLeast" w:val="27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0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1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E2010000">
            <w:r>
              <w:t>20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1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4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10000">
            <w:r>
              <w:t>Хлеб ржано-пшеничный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E6010000">
            <w:r>
              <w:t>40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701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bottom"/>
          </w:tcPr>
          <w:p w14:paraId="E801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1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10000">
            <w:r>
              <w:t> 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10000">
            <w:r>
              <w:t> 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C01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1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E01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10000"/>
        </w:tc>
      </w:tr>
      <w:tr>
        <w:trPr>
          <w:trHeight w:hRule="atLeast" w:val="324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0010000">
            <w:r>
              <w:t>День 3 (среда)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1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10000"/>
        </w:tc>
        <w:tc>
          <w:tcPr>
            <w:tcW w:type="dxa" w:w="18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10000"/>
        </w:tc>
      </w:tr>
      <w:tr>
        <w:trPr>
          <w:trHeight w:hRule="atLeast" w:val="27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4010000">
            <w:r>
              <w:t>Завтрак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10000">
            <w:r>
              <w:t>Колбаски детские (сосиски) отварные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F6010000">
            <w:r>
              <w:t>49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10000">
            <w:r>
              <w:t>98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8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10000">
            <w:r>
              <w:t>Капуста тушеная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FA010000">
            <w:r>
              <w:t>150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1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C01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10000">
            <w:r>
              <w:t>Яйцо куриное диетическое вареное вкрутую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FE010000">
            <w:r>
              <w:t>40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10000">
            <w:r>
              <w:t>40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0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20000">
            <w:r>
              <w:t>Чай с сахаром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2020000">
            <w:r>
              <w:t>200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20000">
            <w:r>
              <w:t>200</w:t>
            </w:r>
          </w:p>
        </w:tc>
      </w:tr>
      <w:tr>
        <w:trPr>
          <w:trHeight w:hRule="atLeast" w:val="31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4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2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6020000">
            <w:r>
              <w:t>40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20000">
            <w:r>
              <w:t>50</w:t>
            </w:r>
          </w:p>
        </w:tc>
      </w:tr>
      <w:tr>
        <w:trPr>
          <w:trHeight w:hRule="atLeast" w:val="279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8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9020000">
            <w:r>
              <w:t> </w:t>
            </w:r>
          </w:p>
        </w:tc>
        <w:tc>
          <w:tcPr>
            <w:tcW w:type="dxa" w:w="227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A020000">
            <w:r>
              <w:t> </w:t>
            </w:r>
          </w:p>
        </w:tc>
        <w:tc>
          <w:tcPr>
            <w:tcW w:type="dxa" w:w="1839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B02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C02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20000">
            <w:r>
              <w:t>Салат из огурцов свежих с растительным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E02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2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0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20000">
            <w:r>
              <w:t>Борщ сибирский на мясном бульоне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12020000">
            <w:r>
              <w:t>250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20000">
            <w:r>
              <w:t>300</w:t>
            </w:r>
          </w:p>
        </w:tc>
      </w:tr>
      <w:tr>
        <w:trPr>
          <w:trHeight w:hRule="atLeast" w:val="27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4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20000">
            <w:r>
              <w:t>Запеканка картофельная с отварным мясом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16020000">
            <w:r>
              <w:t>225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2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8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20000">
            <w:r>
              <w:t>Компот из ягод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1A020000">
            <w:r>
              <w:t>200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20000">
            <w:r>
              <w:t>200</w:t>
            </w:r>
          </w:p>
        </w:tc>
      </w:tr>
      <w:tr>
        <w:trPr>
          <w:trHeight w:hRule="atLeast" w:val="27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C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2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1E020000">
            <w:r>
              <w:t>20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2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0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20000">
            <w:r>
              <w:t>Хлеб ржано-пшеничный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22020000">
            <w:r>
              <w:t>40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20000">
            <w:r>
              <w:t>60</w:t>
            </w:r>
          </w:p>
        </w:tc>
      </w:tr>
      <w:tr>
        <w:trPr>
          <w:trHeight w:hRule="atLeast" w:val="28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bottom"/>
          </w:tcPr>
          <w:p w14:paraId="24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2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2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2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8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2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A02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20000"/>
        </w:tc>
      </w:tr>
      <w:tr>
        <w:trPr>
          <w:trHeight w:hRule="atLeast" w:val="30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C020000">
            <w:r>
              <w:t>День 4 (четверг)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D020000"/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20000"/>
        </w:tc>
        <w:tc>
          <w:tcPr>
            <w:tcW w:type="dxa" w:w="18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F020000"/>
        </w:tc>
      </w:tr>
      <w:tr>
        <w:trPr>
          <w:trHeight w:hRule="atLeast" w:val="36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0020000">
            <w:r>
              <w:t>Завтрак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20000">
            <w:r>
              <w:t>Котлеты или биточки рыбные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2020000">
            <w:r>
              <w:t>80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2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4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20000">
            <w:r>
              <w:t xml:space="preserve"> Пюре картофельное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6020000">
            <w:r>
              <w:t>150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2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8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20000">
            <w:r>
              <w:t xml:space="preserve"> Огурцы свежие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A020000">
            <w:r>
              <w:t>30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2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C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20000">
            <w:r>
              <w:t xml:space="preserve"> Напиток кофейный на молоке 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E020000">
            <w:r>
              <w:t>200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20000">
            <w:r>
              <w:t>200</w:t>
            </w:r>
          </w:p>
        </w:tc>
      </w:tr>
      <w:tr>
        <w:trPr>
          <w:trHeight w:hRule="atLeast" w:val="264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0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102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42020000">
            <w:r>
              <w:t>40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20000">
            <w:r>
              <w:t>50</w:t>
            </w:r>
          </w:p>
        </w:tc>
      </w:tr>
      <w:tr>
        <w:trPr>
          <w:trHeight w:hRule="atLeast" w:val="28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4020000"/>
        </w:tc>
        <w:tc>
          <w:tcPr>
            <w:tcW w:type="dxa" w:w="753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5020000"/>
        </w:tc>
        <w:tc>
          <w:tcPr>
            <w:tcW w:type="dxa" w:w="227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6020000"/>
        </w:tc>
        <w:tc>
          <w:tcPr>
            <w:tcW w:type="dxa" w:w="1839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7020000"/>
        </w:tc>
      </w:tr>
      <w:tr>
        <w:trPr>
          <w:trHeight w:hRule="atLeast" w:val="28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8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9020000">
            <w:r>
              <w:t> </w:t>
            </w:r>
          </w:p>
        </w:tc>
        <w:tc>
          <w:tcPr>
            <w:tcW w:type="dxa" w:w="227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A020000">
            <w:r>
              <w:t> </w:t>
            </w:r>
          </w:p>
        </w:tc>
        <w:tc>
          <w:tcPr>
            <w:tcW w:type="dxa" w:w="1839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B02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C02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20000">
            <w:r>
              <w:t xml:space="preserve"> Винегрет овощной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E02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2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0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20000">
            <w:r>
              <w:t xml:space="preserve"> Рассольник ленинградский на мясном бульоне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52020000">
            <w:r>
              <w:t>250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2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4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20000">
            <w:r>
              <w:t xml:space="preserve"> Бефстроганов из мяса отварного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56020000">
            <w:r>
              <w:t>80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2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8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20000">
            <w:r>
              <w:t>Каша гречневая рассыпчатая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5A020000">
            <w:r>
              <w:t>150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2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C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20000">
            <w:r>
              <w:t>Сок фруктовый или овощной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5E020000">
            <w:r>
              <w:t>200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20000">
            <w:r>
              <w:t>200</w:t>
            </w:r>
          </w:p>
        </w:tc>
      </w:tr>
      <w:tr>
        <w:trPr>
          <w:trHeight w:hRule="atLeast" w:val="300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0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2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62020000">
            <w:r>
              <w:t>20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2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4020000">
            <w:r>
              <w:t> </w:t>
            </w:r>
          </w:p>
        </w:tc>
        <w:tc>
          <w:tcPr>
            <w:tcW w:type="dxa" w:w="75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20000">
            <w:r>
              <w:t>Хлеб ржано-пшеничный</w:t>
            </w:r>
          </w:p>
        </w:tc>
        <w:tc>
          <w:tcPr>
            <w:tcW w:type="dxa" w:w="2273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66020000">
            <w:r>
              <w:t>40</w:t>
            </w:r>
          </w:p>
        </w:tc>
        <w:tc>
          <w:tcPr>
            <w:tcW w:type="dxa" w:w="18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20000">
            <w:r>
              <w:t>60</w:t>
            </w:r>
          </w:p>
        </w:tc>
      </w:tr>
      <w:tr>
        <w:trPr>
          <w:trHeight w:hRule="atLeast" w:val="28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bottom"/>
          </w:tcPr>
          <w:p w14:paraId="68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9020000">
            <w:r>
              <w:t>Печенье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2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B020000">
            <w:r>
              <w:t>20</w:t>
            </w:r>
          </w:p>
        </w:tc>
      </w:tr>
      <w:tr>
        <w:trPr>
          <w:trHeight w:hRule="atLeast" w:val="28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bottom"/>
          </w:tcPr>
          <w:p w14:paraId="6C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20000">
            <w:r>
              <w:t>Плоды и ягоды свежие на весь день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20000">
            <w:r>
              <w:t> 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20000">
            <w:r>
              <w:t> 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0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102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202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2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4020000">
            <w:r>
              <w:t>День 5 (пятница)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20000"/>
        </w:tc>
        <w:tc>
          <w:tcPr>
            <w:tcW w:type="dxa" w:w="411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2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702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20000">
            <w:r>
              <w:t xml:space="preserve"> Пудинг из творога запеченный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9020000">
            <w:r>
              <w:t>180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2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B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20000">
            <w:r>
              <w:t>Джем (варенье)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D02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20000"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F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20000">
            <w:r>
              <w:t>Чай с лимоном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102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2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3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2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502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2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7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2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902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2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B02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20000">
            <w:r>
              <w:t xml:space="preserve"> Салат из капусты белокочанной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D02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2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F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20000">
            <w:r>
              <w:t xml:space="preserve"> Суп картофельный с бобовыми (фасоль)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102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2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3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20000">
            <w:r>
              <w:t xml:space="preserve"> Печень, тушенная в сметане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502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2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7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20000">
            <w:r>
              <w:t xml:space="preserve"> Изделия макаронные отварные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902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2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B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20000">
            <w:r>
              <w:t>Компот из кураги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D02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2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F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2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102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2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3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2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502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2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7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20000">
            <w:r>
              <w:t>Плоды и ягоды свежие на весь день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902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2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B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2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D02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2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F020000">
            <w:r>
              <w:t>День 6 (суббота)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2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102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2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302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20000">
            <w:r>
              <w:t xml:space="preserve">Каша гречневая молочная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502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2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7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20000">
            <w:r>
              <w:t>Творожный сырок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9020000">
            <w:r>
              <w:t>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2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B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20000">
            <w:r>
              <w:t>Чай с сахаром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D02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2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F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2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102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2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3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2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502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2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702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20000">
            <w:r>
              <w:t xml:space="preserve"> Салат из свеклы отварной и яблок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902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2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B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20000">
            <w:r>
              <w:t>Щи вегетарианские со сметаной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D02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2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F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20000">
            <w:r>
              <w:t xml:space="preserve"> Котлеты или биточки рыбные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102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2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3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20000">
            <w:r>
              <w:t xml:space="preserve"> Соус томатный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5020000">
            <w:r>
              <w:t>30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2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7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20000">
            <w:r>
              <w:t xml:space="preserve"> Картофель отварной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902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2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B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20000">
            <w:r>
              <w:t>Отвар из шиповника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D02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2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F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2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102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2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3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2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502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2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7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2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902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2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B02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2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D02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2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F020000">
            <w:r>
              <w:t>День 7 (понедельник)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2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102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2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302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20000">
            <w:r>
              <w:t>Каша из пшена и риса молочная жидкая ("Дружба")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502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2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7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20000">
            <w:r>
              <w:t>Сыр порциями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902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2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B02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20000">
            <w:r>
              <w:t>Масло сливочное фасованное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D020000">
            <w:r>
              <w:t>10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20000">
            <w:r>
              <w:t>10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F02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30000">
            <w:r>
              <w:t>Какао с молоком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1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3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503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3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3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903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3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B03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30000">
            <w:r>
              <w:t xml:space="preserve">Икра из кабачков </w:t>
            </w:r>
            <w:r>
              <w:t>пром</w:t>
            </w:r>
            <w:r>
              <w:t>. производства (для питания детей и подростков)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D03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3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30000">
            <w:r>
              <w:t xml:space="preserve">Суп из овощей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103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3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30000">
            <w:r>
              <w:t>Котлеты</w:t>
            </w:r>
            <w:r>
              <w:t xml:space="preserve"> рубленные из птицы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503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3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30000">
            <w:r>
              <w:t>Изделия макаронные отварные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903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30000">
            <w:r>
              <w:t>Компот из ягод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D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30000">
            <w:r>
              <w:t>изделие кондитерское (печенье)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103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30000"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3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503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3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3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903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3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3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D03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30000">
            <w:r>
              <w:t>150 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F03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3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103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3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303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3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503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3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3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903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3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B030000">
            <w:r>
              <w:t>День 8 (вторник)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3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D03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3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F03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30000">
            <w:r>
              <w:t>Омлет натуральный, запеченный или сваренный на пару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1030000">
            <w:r>
              <w:t>120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3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30000">
            <w:r>
              <w:t xml:space="preserve">Кисломолочный продукт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5030000">
            <w:r>
              <w:t>125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30000">
            <w:r>
              <w:t>125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30000">
            <w:r>
              <w:t>Чай с лимоном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9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3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D03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3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F03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30000">
            <w:r>
              <w:t xml:space="preserve">Салат из моркови, яблок, апельсинов с соусом салатным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103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3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30000">
            <w:r>
              <w:t>Борщ с капустой и картофелем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503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3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30000">
            <w:r>
              <w:t xml:space="preserve">Рыба отварная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903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30000">
            <w:r>
              <w:t>120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B03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30000">
            <w:r>
              <w:t>Соус польский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D030000">
            <w:r>
              <w:t>30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3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30000">
            <w:r>
              <w:t>Пюре картофельное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103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30000">
            <w:r>
              <w:t xml:space="preserve">Кисель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5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3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903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3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3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D03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3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3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103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3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303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3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503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3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7030000">
            <w:r>
              <w:t>День 9 (среда)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3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903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3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B03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30000">
            <w:r>
              <w:t>Котлета мясная натуральная рубленная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D03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3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30000">
            <w:r>
              <w:t xml:space="preserve">Рис отварной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103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30000">
            <w:r>
              <w:t>Какао с молоком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5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3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903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3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3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D03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3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F03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30000">
            <w:r>
              <w:t xml:space="preserve"> Салат из огурцов свежих с зеленью и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103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3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30000">
            <w:r>
              <w:t xml:space="preserve"> Суп крестьянский с крупой (перловой)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503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3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30000">
            <w:r>
              <w:t>Мясо, тушенное с картофелем по-домашнему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9030000">
            <w:r>
              <w:t>230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3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30000">
            <w:r>
              <w:t>Сок фруктовый или овощной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D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3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103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3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3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503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3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3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903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3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B03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3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D03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3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F030000">
            <w:r>
              <w:t>День 10 (четверг)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3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103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3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303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30000">
            <w:r>
              <w:t>Пудинг из творога запеченный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5030000">
            <w:r>
              <w:t>180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703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30000">
            <w:r>
              <w:t>Молоко</w:t>
            </w:r>
            <w:r>
              <w:t xml:space="preserve"> сгущенное с сахаром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903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30000"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30000">
            <w:r>
              <w:t xml:space="preserve">Чай с лимоном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D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3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103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3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3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503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3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703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30000">
            <w:r>
              <w:t xml:space="preserve"> Салат из капусты белокочанной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903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3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30000">
            <w:r>
              <w:t>Уха ростовская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D03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3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30000">
            <w:r>
              <w:t>Фрикадели мясные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103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3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30000">
            <w:r>
              <w:t>Рис отварной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503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30000">
            <w:r>
              <w:t>Компот из смеси сухофруктов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9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3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D03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3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3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103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3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3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503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3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3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903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3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B030000">
            <w:r>
              <w:t>День 11 (пятница)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3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D03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3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F03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30000">
            <w:r>
              <w:t xml:space="preserve"> Макароны, запеченные с сыром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1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3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30000">
            <w:r>
              <w:t xml:space="preserve">Кисломолочный продукт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5030000">
            <w:r>
              <w:t>125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30000">
            <w:r>
              <w:t>125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7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30000">
            <w:r>
              <w:t>Кофейный напиток на молоке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903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3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B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3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D03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3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F03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4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104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4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304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40000">
            <w:r>
              <w:t xml:space="preserve"> Салат из помидоров свежих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504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4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40000">
            <w:r>
              <w:t>Борщ на мясном бульоне со сметаной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904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4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40000">
            <w:r>
              <w:t>Запеканка картофельная с мясом отварным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D040000">
            <w:r>
              <w:t>225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4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40000">
            <w:r>
              <w:t>Компот из свежих фруктов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1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4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504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4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4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904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4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40000">
            <w:r>
              <w:t>Изделие кондитерское (пряник, кекс)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D04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40000">
            <w:r>
              <w:t>40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4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104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4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4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504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4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7040000">
            <w:r>
              <w:t>День 12 (суббота)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4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904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4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B04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40000">
            <w:r>
              <w:t>Каша пшенная молочная с тыквой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D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4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40000">
            <w:r>
              <w:t>Творожный сырок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1040000">
            <w:r>
              <w:t>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4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40000">
            <w:r>
              <w:t>Чай с сахаром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5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4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904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4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4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D04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4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F04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40000">
            <w:r>
              <w:t>Салат из свеклы и яблок с маслом растительным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104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4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40000">
            <w:r>
              <w:t>Щи вегетарианские со сметаной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504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4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40000">
            <w:r>
              <w:t>Рыба с гарниром (каша гречневая), запеченная в соусе молочном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9040000">
            <w:r>
              <w:t>220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4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40000">
            <w:r>
              <w:t>Сок фруктовый или овощной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D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4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104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4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4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504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4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4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904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4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4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D04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4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F040000">
            <w:r>
              <w:t>День 13 (понедельник)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4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104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4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304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40000">
            <w:r>
              <w:t xml:space="preserve">Завтрак сухой из круп с молоком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5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4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40000">
            <w:r>
              <w:t>Омлет натуральный, запеченный или сваренный на пару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9040000">
            <w:r>
              <w:t>70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4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40000">
            <w:r>
              <w:t>Чай с лимоном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D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4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104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4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4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504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4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704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40000">
            <w:r>
              <w:t>Икра кабачковая (баклажанная) для питания детей и подростков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904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4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40000">
            <w:r>
              <w:t>Суп рыбный из консервов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D04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4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40000">
            <w:r>
              <w:t>Котлеты рубленые из птицы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104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4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40000">
            <w:r>
              <w:t>Капуста цветная, запеченная под соусом молочным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504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40000">
            <w:r>
              <w:t>Компот из смеси сухофруктов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9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4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D04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4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4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104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4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4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504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4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704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4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904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4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4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D04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4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F040000">
            <w:r>
              <w:t>День 14 (вторник)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4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104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4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304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40000">
            <w:r>
              <w:t>Колбаска детская (сосиска), запеченная в тесте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504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4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40000">
            <w:r>
              <w:t xml:space="preserve">Кисломолочный продукт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9040000">
            <w:r>
              <w:t>125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40000">
            <w:r>
              <w:t>125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40000">
            <w:r>
              <w:t xml:space="preserve">Напиток кофейный на молоке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D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4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104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4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304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40000">
            <w:r>
              <w:t xml:space="preserve">Салат из помидоров свежих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504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4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40000">
            <w:r>
              <w:t>Борщ с капустой и картофелем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904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4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40000">
            <w:r>
              <w:t>Тефтели рыбные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D04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4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40000">
            <w:r>
              <w:t>Картофель отварной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104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40000">
            <w:r>
              <w:t>Отвар из шиповника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5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4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904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4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4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D04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4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40000">
            <w:r>
              <w:t>Изделие кондитерское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104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40000"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4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504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4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704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4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904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4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B040000">
            <w:r>
              <w:t>День 15 (среда)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4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D04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4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F04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40000">
            <w:r>
              <w:t>Пудинг из творога запеченный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1040000">
            <w:r>
              <w:t>180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3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40000">
            <w:r>
              <w:t>Варенье или джем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504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40000"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40000">
            <w:r>
              <w:t>Какао с молоком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904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4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4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D04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4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4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104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4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304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40000">
            <w:r>
              <w:t xml:space="preserve">Салат из огурцов свежих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504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4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7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40000">
            <w:r>
              <w:t>Суп гороховый на мясном бульоне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904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4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B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40000">
            <w:r>
              <w:t>Гренки из хлеба пшеничного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D040000">
            <w:r>
              <w:t>15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40000">
            <w:r>
              <w:t>15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F04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50000">
            <w:r>
              <w:t>Бефстроганов из мяса отварного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105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5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50000">
            <w:r>
              <w:t>Изделия макаронные отварные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505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50000">
            <w:r>
              <w:t>Сок фруктовый или овощной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9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5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D05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5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5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105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5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5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505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5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7050000">
            <w:r>
              <w:t>День 16 (четверг)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5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905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5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B05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50000">
            <w:r>
              <w:t>Каша вязкая на молоке (из овсяных хлопьев)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D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5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50000">
            <w:r>
              <w:t>Сыр порциями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105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5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50000">
            <w:r>
              <w:t>Масло сливочное фасованное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5050000">
            <w:r>
              <w:t>10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50000">
            <w:r>
              <w:t>10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50000">
            <w:r>
              <w:t>Чай с лимоном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9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5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D05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5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5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105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5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305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50000">
            <w:r>
              <w:t xml:space="preserve">Салат из моркови или из моркови с яблоками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505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5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50000">
            <w:r>
              <w:t>Щи вегетарианские со сметаной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905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5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50000">
            <w:r>
              <w:t>Печень, тушенная в соусе сметанном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D05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5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50000">
            <w:r>
              <w:t>Пюре картофельное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105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50000">
            <w:r>
              <w:t>Кисель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5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5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905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5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5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D05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5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5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105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5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5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505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5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7050000">
            <w:r>
              <w:t>День 17 (пятница)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5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905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5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B05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50000">
            <w:r>
              <w:t>Тефтели мясные паровые или тефтели мясные школьные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D05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5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50000">
            <w:r>
              <w:t>Соус томатный (к тефтелям паровым)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1050000">
            <w:r>
              <w:t>30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5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50000">
            <w:r>
              <w:t>Свекла тушеная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505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50000">
            <w:r>
              <w:t>Кофейный напиток на молоке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9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5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D05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5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5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105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5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305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50000">
            <w:r>
              <w:t>Икра кабачковая (баклажанная) (для питания детей и подростков)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505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5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50000">
            <w:r>
              <w:t xml:space="preserve">Суп из овощей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905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5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50000">
            <w:r>
              <w:t>Птица тушеная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D05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5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50000">
            <w:r>
              <w:t>Каша рассыпчатая гречневая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105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50000">
            <w:r>
              <w:t>Сок фруктовый или овощной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5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5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905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5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5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D05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5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50000">
            <w:r>
              <w:t>изделие кондитерское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105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50000"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5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505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5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5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905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5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B050000">
            <w:r>
              <w:t>День 18 (суббота)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5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D05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5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F05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50000">
            <w:r>
              <w:t>Каша манная молочная жидкая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1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5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50000">
            <w:r>
              <w:t>Пирожок печеный (с яблоком)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505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50000">
            <w:r>
              <w:t>80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50000">
            <w:r>
              <w:t>Чай с сахаром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9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5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D05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5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5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105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5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305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50000">
            <w:r>
              <w:t>Салат из огурцов и помидоров свежих с р/м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505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5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50000">
            <w:r>
              <w:t>Рассольник ленинградский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905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5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50000">
            <w:r>
              <w:t>Котлеты или биточки рыбные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D05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5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50000">
            <w:r>
              <w:t>Картофельное пюре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105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50000">
            <w:r>
              <w:t>Компот из кураги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5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5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905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5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5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D05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5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5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105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5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5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505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5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7050000">
            <w:r>
              <w:t>День 19 (понедельник)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5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905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5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B05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50000">
            <w:r>
              <w:t>Завтрак зерновой с молоком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D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5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F05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50000">
            <w:r>
              <w:t>Сыр порциями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105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5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3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50000">
            <w:r>
              <w:t>Масло сливочное фасованное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5050000">
            <w:r>
              <w:t>10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50000">
            <w:r>
              <w:t>10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50000">
            <w:r>
              <w:t>Чай с сахаром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905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5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5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D05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5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5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105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5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305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50000">
            <w:r>
              <w:t xml:space="preserve"> Салат из моркови с изюмом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505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5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7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50000">
            <w:r>
              <w:t>Суп вермишелевый на курином бульоне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905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5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B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50000">
            <w:r>
              <w:t xml:space="preserve"> Птица отварная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D05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50000">
            <w:r>
              <w:t>120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F05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60000">
            <w:r>
              <w:t xml:space="preserve"> Рис отварной с овощами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1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60000">
            <w:r>
              <w:t>Компот из свежезамороженных ягод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5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6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906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6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6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D06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6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6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1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6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6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506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6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7060000">
            <w:r>
              <w:t>День 20 (вторник)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6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906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6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B06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60000">
            <w:r>
              <w:t>Суфле творожное паровое или запеченное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D060000">
            <w:r>
              <w:t>180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60000">
            <w:r>
              <w:t>Молоко</w:t>
            </w:r>
            <w:r>
              <w:t xml:space="preserve"> сгущенное с сахаром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106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60000"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60000">
            <w:r>
              <w:t xml:space="preserve">Напиток кофейный на молоке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5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6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906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6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6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D06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6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F06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60000">
            <w:r>
              <w:t xml:space="preserve">Салат из свеклы с сыром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106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6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60000">
            <w:r>
              <w:t>Щи на мясном бульоне со сметаной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506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6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60000">
            <w:r>
              <w:t>Гуляш из отварного мяса в томатно-сметанном соусе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906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6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60000">
            <w:r>
              <w:t>Изделия макаронные отварные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D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60000">
            <w:r>
              <w:t xml:space="preserve">Кисель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1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6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506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6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6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906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6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6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D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6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6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106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6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3060000">
            <w:r>
              <w:t>День 21 (среда)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6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506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6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706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8060000">
            <w:r>
              <w:t>Каша пшенная молочная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9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6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60000">
            <w:r>
              <w:t xml:space="preserve">Кисломолочный продукт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5D060000">
            <w:r>
              <w:t>125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60000">
            <w:r>
              <w:t>125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5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60000">
            <w:r>
              <w:t>Чай с лимоном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1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6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506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6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7060000">
            <w:r>
              <w:t> 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60000">
            <w:r>
              <w:t xml:space="preserve">Салат из моркови с яблоками с соусом салатным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906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A06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60000">
            <w:r>
              <w:t>Суп картофельный с макаронными изделиями на мясном бульоне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6D06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E06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6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60000">
            <w:r>
              <w:t>Голубцы с мясом и рисом тушеные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1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6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60000">
            <w:r>
              <w:t>Компот из свежих фруктов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5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6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6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906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6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6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7D06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6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7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60000">
            <w:r>
              <w:t>Изделие кондитерское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106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2060000">
            <w:r>
              <w:t>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6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5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606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6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906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A06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B060000">
            <w:r>
              <w:t>День 22 (четверг)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C06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8D06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E06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8F06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60000">
            <w:r>
              <w:t>Омлет натуральный, запеченный или сваренный на пару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1060000">
            <w:r>
              <w:t>120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6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60000">
            <w:r>
              <w:t>Горошек зеленый консервированный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5060000">
            <w:r>
              <w:t>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6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60000">
            <w:r>
              <w:t xml:space="preserve">Кисломолочный продукт 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9060000">
            <w:r>
              <w:t>125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60000">
            <w:r>
              <w:t>125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60000">
            <w:r>
              <w:t>Какао с молоком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9D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9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6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106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6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306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60000">
            <w:r>
              <w:t xml:space="preserve">Салат из капусты белокочанной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506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6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60000">
            <w:r>
              <w:t>Суп крестьянский с крупой перловой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906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6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60000">
            <w:r>
              <w:t>Печень по-строгановски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AD06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E06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A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60000">
            <w:r>
              <w:t>Пюре картофельное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1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60000">
            <w:r>
              <w:t>Сок фруктовый или овощной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5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6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906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6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6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BD06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6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B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6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1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6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306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6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506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6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7060000">
            <w:r>
              <w:t>День 23 (пятница)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6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906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6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B06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60000">
            <w:r>
              <w:t>Котлета мясная натуральная рубленная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CD06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6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C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60000">
            <w:r>
              <w:t>Капуста тушеная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1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4060000">
            <w:r>
              <w:t>Чай с сахаром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5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6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6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906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A06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6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DD06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6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DF06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60000">
            <w:r>
              <w:t xml:space="preserve">Салат из помидоров и огурцов свежих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106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6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60000">
            <w:r>
              <w:t>Суп с изделиями макаронными (лапша) на бульоне из птицы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506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6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7060000"/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60000">
            <w:r>
              <w:t>Птица отварная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9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60000">
            <w:r>
              <w:t>120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60000">
            <w:r>
              <w:t>Картофель отварной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ED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E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60000">
            <w:r>
              <w:t>Компот из сухофруктов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106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6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3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6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506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6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7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6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906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6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B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C06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FD06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60000">
            <w:r>
              <w:t>150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FF06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7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107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7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3070000">
            <w:r>
              <w:t>День 24 (суббота)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70000"/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5070000"/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70000"/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7070000">
            <w:r>
              <w:t>Завтрак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70000">
            <w:r>
              <w:t>Каша гречневая молочная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907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70000">
            <w:r>
              <w:t>250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B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70000">
            <w:r>
              <w:t>Сыр порциями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0D07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7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F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70000">
            <w:r>
              <w:t>Масло сливочное фасованное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1070000">
            <w:r>
              <w:t>10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70000">
            <w:r>
              <w:t>10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3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70000">
            <w:r>
              <w:t>Кофейный напиток на молоке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507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7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7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7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907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A07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B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70000">
            <w:r>
              <w:t> 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1D070000">
            <w:r>
              <w:t> 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70000">
            <w:r>
              <w:t> 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F070000">
            <w:r>
              <w:t>Обед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70000">
            <w:r>
              <w:t xml:space="preserve">Салат из капусты, огурцов и сладкого перца с </w:t>
            </w:r>
            <w:r>
              <w:t>раст</w:t>
            </w:r>
            <w:r>
              <w:t>. маслом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1070000">
            <w:r>
              <w:t>100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7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3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70000">
            <w:r>
              <w:t>Суп картофельный на мясном бульоне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5070000">
            <w:r>
              <w:t>250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70000">
            <w:r>
              <w:t>300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7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70000">
            <w:r>
              <w:t>Мясо отварное (говядина)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9070000">
            <w:r>
              <w:t>80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70000">
            <w:r>
              <w:t>100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B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70000">
            <w:r>
              <w:t>Рис отварной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2D07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7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F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70000">
            <w:r>
              <w:t>Соус томатный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1070000">
            <w:r>
              <w:t>30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70000">
            <w:r>
              <w:t>50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3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70000">
            <w:r>
              <w:t>Компот из плодов свежих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5070000">
            <w:r>
              <w:t>200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70000">
            <w:r>
              <w:t>200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7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8070000">
            <w:r>
              <w:t>Хлеб пшеничный или зерновой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9070000">
            <w:r>
              <w:t>20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70000">
            <w:r>
              <w:t>30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B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70000">
            <w:r>
              <w:t>Хлеб ржано-пшеничный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D070000">
            <w:r>
              <w:t>40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70000">
            <w:r>
              <w:t>60</w:t>
            </w:r>
          </w:p>
        </w:tc>
      </w:tr>
      <w:tr>
        <w:trPr>
          <w:trHeight w:hRule="atLeast" w:val="255"/>
        </w:trPr>
        <w:tc>
          <w:tcPr>
            <w:tcW w:type="dxa" w:w="292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F070000">
            <w:r>
              <w:t> </w:t>
            </w:r>
          </w:p>
        </w:tc>
        <w:tc>
          <w:tcPr>
            <w:tcW w:type="dxa" w:w="7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70000">
            <w:r>
              <w:t>Плоды и ягоды свежие на завтрак и обед</w:t>
            </w:r>
          </w:p>
        </w:tc>
        <w:tc>
          <w:tcPr>
            <w:tcW w:type="dxa" w:w="227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1070000">
            <w:r>
              <w:t>150</w:t>
            </w:r>
          </w:p>
        </w:tc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70000">
            <w:r>
              <w:t>150</w:t>
            </w:r>
          </w:p>
        </w:tc>
      </w:tr>
    </w:tbl>
    <w:p w14:paraId="43070000">
      <w:pPr>
        <w:sectPr>
          <w:pgSz w:h="11906" w:orient="landscape" w:w="16838"/>
          <w:pgMar w:bottom="567" w:footer="709" w:gutter="0" w:header="709" w:left="1134" w:right="1134" w:top="1701"/>
        </w:sectPr>
      </w:pPr>
    </w:p>
    <w:p w14:paraId="44070000">
      <w:pPr>
        <w:keepNext w:val="1"/>
        <w:spacing w:after="240" w:before="240"/>
        <w:ind w:firstLine="902" w:left="0"/>
        <w:jc w:val="right"/>
        <w:outlineLvl w:val="1"/>
        <w:rPr>
          <w:b w:val="1"/>
        </w:rPr>
      </w:pPr>
      <w:r>
        <w:rPr>
          <w:b w:val="1"/>
        </w:rPr>
        <w:t>ПРИЛОЖЕНИЕ 1.4</w:t>
      </w:r>
    </w:p>
    <w:p w14:paraId="45070000">
      <w:pPr>
        <w:ind/>
        <w:jc w:val="right"/>
        <w:rPr>
          <w:b w:val="1"/>
        </w:rPr>
      </w:pPr>
      <w:r>
        <w:rPr>
          <w:b w:val="1"/>
        </w:rPr>
        <w:t>Основной (обязательный) ассортиментный перечень (ассортиментный минимум) пищевых продуктов для организации дополнительного питания обучающихся</w:t>
      </w:r>
    </w:p>
    <w:p w14:paraId="46070000">
      <w:pPr>
        <w:ind/>
        <w:jc w:val="right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4464"/>
        <w:gridCol w:w="992"/>
        <w:gridCol w:w="3435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пищевых продуктов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7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(объем) порции, упаковки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Особые условия реализации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70000">
            <w:pPr>
              <w:rPr>
                <w:sz w:val="20"/>
              </w:rPr>
            </w:pPr>
            <w:r>
              <w:rPr>
                <w:sz w:val="20"/>
              </w:rPr>
              <w:t>Фрукты (яблоки, груши, мандарины, апельсины, бананы, киви и др.) и овощи (помидоры, огурцы)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rPr>
                <w:sz w:val="18"/>
              </w:rPr>
            </w:pPr>
            <w:r>
              <w:rPr>
                <w:sz w:val="18"/>
              </w:rPr>
              <w:t>поштучно, мытые, в ассортименте не менее 2-х наименований, в том числе в упаковке из ПМ-материалов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70000">
            <w:pPr>
              <w:rPr>
                <w:sz w:val="20"/>
              </w:rPr>
            </w:pPr>
            <w:r>
              <w:rPr>
                <w:sz w:val="20"/>
              </w:rPr>
              <w:t xml:space="preserve">Вода питьевая высшей категории, расфасованная в емкости (бутилированная), негазированная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 –0,5 л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70000">
            <w:pPr>
              <w:rPr>
                <w:sz w:val="18"/>
              </w:rPr>
            </w:pPr>
            <w:r>
              <w:rPr>
                <w:sz w:val="18"/>
              </w:rPr>
              <w:t>в бутылях указанной емкости и в розлив из бутылей без ограничения емкости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70000">
            <w:pPr>
              <w:rPr>
                <w:sz w:val="20"/>
              </w:rPr>
            </w:pPr>
            <w:r>
              <w:rPr>
                <w:sz w:val="20"/>
              </w:rPr>
              <w:t>Чай, какао-напиток или кофейный напиток (витаминизированные) с сахаром, в том числе с молоком, напиток шиповника, фиточаи из различных видов растительного сырья (кроме лекарственного)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 мл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70000">
            <w:pPr>
              <w:rPr>
                <w:sz w:val="18"/>
              </w:rPr>
            </w:pPr>
            <w:r>
              <w:rPr>
                <w:sz w:val="18"/>
              </w:rPr>
              <w:t>горячие напитки (2-3 наименования) готовятся непосредственно перед реализацией или реализуются в течение 3-х часов с момента приготовления (на мармите)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70000">
            <w:pPr>
              <w:rPr>
                <w:sz w:val="20"/>
              </w:rPr>
            </w:pPr>
            <w:r>
              <w:rPr>
                <w:sz w:val="20"/>
              </w:rPr>
              <w:t>Напитки</w:t>
            </w:r>
            <w:r>
              <w:rPr>
                <w:sz w:val="20"/>
              </w:rPr>
              <w:t xml:space="preserve"> витаминизированные промышленного производства готовые или сухие «</w:t>
            </w:r>
            <w:r>
              <w:rPr>
                <w:sz w:val="20"/>
              </w:rPr>
              <w:t>инстантные</w:t>
            </w:r>
            <w:r>
              <w:rPr>
                <w:sz w:val="20"/>
              </w:rPr>
              <w:t>» (быстрорастворимые) витаминизированные напитки из концентрата</w:t>
            </w:r>
            <w:r>
              <w:rPr>
                <w:sz w:val="20"/>
                <w:vertAlign w:val="superscript"/>
              </w:rPr>
              <w:footnoteReference w:id="1"/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 мл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70000">
            <w:pPr>
              <w:rPr>
                <w:sz w:val="18"/>
              </w:rPr>
            </w:pPr>
            <w:r>
              <w:rPr>
                <w:sz w:val="18"/>
              </w:rPr>
              <w:t>готовые напитки промышленного производства (1-2 наименования) реализуются только в индивидуальной (порционной) упаковке; сухие («</w:t>
            </w:r>
            <w:r>
              <w:rPr>
                <w:sz w:val="18"/>
              </w:rPr>
              <w:t>инстантные</w:t>
            </w:r>
            <w:r>
              <w:rPr>
                <w:sz w:val="18"/>
              </w:rPr>
              <w:t>») напитки готовятся непосредственно перед реализацией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70000">
            <w:pPr>
              <w:rPr>
                <w:sz w:val="20"/>
              </w:rPr>
            </w:pPr>
            <w:r>
              <w:rPr>
                <w:sz w:val="20"/>
              </w:rPr>
              <w:t xml:space="preserve">Соки плодовые (фруктовые) и овощные натуральные витаминизированные или прямого отжима (консервы промышленного производства) без добавления сахара (с содержанием соковых веществ 50-100 %)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 мл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70000">
            <w:pPr>
              <w:rPr>
                <w:sz w:val="18"/>
              </w:rPr>
            </w:pPr>
            <w:r>
              <w:rPr>
                <w:sz w:val="18"/>
              </w:rPr>
              <w:t>в индивидуальной (порционной) упаковке; в ассортименте не менее 2-3 наименований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70000">
            <w:pPr>
              <w:rPr>
                <w:sz w:val="20"/>
              </w:rPr>
            </w:pPr>
            <w:r>
              <w:rPr>
                <w:sz w:val="20"/>
              </w:rPr>
              <w:t xml:space="preserve">Молоко питьевое стерилизованное витаминизированное (обогащенное микронутриентами)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 мл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70000">
            <w:pPr>
              <w:rPr>
                <w:sz w:val="18"/>
              </w:rPr>
            </w:pPr>
            <w:r>
              <w:rPr>
                <w:sz w:val="18"/>
              </w:rPr>
              <w:t>в индивидуальной (порционной) упаковке типа ТБА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70000">
            <w:pPr>
              <w:rPr>
                <w:sz w:val="20"/>
              </w:rPr>
            </w:pPr>
            <w:r>
              <w:rPr>
                <w:sz w:val="20"/>
              </w:rPr>
              <w:t xml:space="preserve">Кисломолочные напитки с жизнеспособной микрофлорой (кефир, ряженка, простокваша и т. п.) жирностью не более 4 % и содержанием углеводов не более 12 %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70000">
            <w:pPr>
              <w:rPr>
                <w:sz w:val="18"/>
              </w:rPr>
            </w:pPr>
            <w:r>
              <w:rPr>
                <w:sz w:val="18"/>
              </w:rPr>
              <w:t>в индивидуальной (порционной) упаковке; в ассортименте не менее 1-го наименования; с использованием охлаждаемого прилавка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rPr>
                <w:sz w:val="20"/>
              </w:rPr>
            </w:pPr>
            <w:r>
              <w:rPr>
                <w:sz w:val="20"/>
              </w:rPr>
              <w:t xml:space="preserve">Изделия творожные с жирностью не более 9 % и содержанием углеводов не более 7-8 %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125 г</w:t>
            </w:r>
          </w:p>
        </w:tc>
        <w:tc>
          <w:tcPr>
            <w:tcW w:type="dxa" w:w="3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70000">
            <w:pPr>
              <w:rPr>
                <w:sz w:val="18"/>
              </w:rPr>
            </w:pPr>
            <w:r>
              <w:rPr>
                <w:sz w:val="18"/>
              </w:rPr>
              <w:t>в индивидуальной (порционной) упаковке; с использованием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охлаждаемого прилавка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70000">
            <w:pPr>
              <w:rPr>
                <w:sz w:val="20"/>
              </w:rPr>
            </w:pPr>
            <w:r>
              <w:rPr>
                <w:sz w:val="20"/>
              </w:rPr>
              <w:t>Сыры сычужные твердые в нарезке и (или) плавленые ломтевые, массы пластифицированные сырные с жирностью не более 30-35 %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30 г</w:t>
            </w:r>
          </w:p>
        </w:tc>
        <w:tc>
          <w:tcPr>
            <w:tcW w:type="dxa" w:w="3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70000">
            <w:pPr>
              <w:rPr>
                <w:sz w:val="20"/>
              </w:rPr>
            </w:pPr>
            <w:r>
              <w:rPr>
                <w:sz w:val="20"/>
              </w:rPr>
              <w:t xml:space="preserve">Хлебобулочные изделия (в т. ч. сдобные, несдобные булочные изделия, бублики, зерновые хлебцы) промышленного производства и собственного производства с содержанием белка не менее </w:t>
            </w:r>
            <w:r>
              <w:rPr>
                <w:sz w:val="20"/>
              </w:rPr>
              <w:t>8 г</w:t>
            </w:r>
            <w:r>
              <w:rPr>
                <w:sz w:val="20"/>
              </w:rPr>
              <w:t xml:space="preserve"> /100 г и жира – не более </w:t>
            </w:r>
            <w:r>
              <w:rPr>
                <w:sz w:val="20"/>
              </w:rPr>
              <w:t>8 г</w:t>
            </w:r>
            <w:r>
              <w:rPr>
                <w:sz w:val="20"/>
              </w:rPr>
              <w:t xml:space="preserve"> /100 г.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100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70000">
            <w:pPr>
              <w:rPr>
                <w:sz w:val="18"/>
              </w:rPr>
            </w:pPr>
            <w:r>
              <w:rPr>
                <w:sz w:val="18"/>
              </w:rPr>
              <w:t>в ассортименте не менее 3-х наименований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70000">
            <w:pPr>
              <w:rPr>
                <w:sz w:val="20"/>
              </w:rPr>
            </w:pPr>
            <w:r>
              <w:rPr>
                <w:sz w:val="20"/>
              </w:rPr>
              <w:t>Орехи (кроме арахиса), сухофрукты, очищенные семена масличных культур, злаковые хлопья, сухофрукты и их смеси (сухие завтраки типа «мюсли»). Завтраки сухие крупяные (зерновые) витаминизированные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50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rPr>
                <w:sz w:val="18"/>
              </w:rPr>
            </w:pPr>
            <w:r>
              <w:rPr>
                <w:sz w:val="18"/>
              </w:rPr>
              <w:t>в ассортименте, кроме чипсов;</w:t>
            </w:r>
          </w:p>
          <w:p w14:paraId="76070000">
            <w:pPr>
              <w:rPr>
                <w:sz w:val="18"/>
              </w:rPr>
            </w:pPr>
            <w:r>
              <w:rPr>
                <w:sz w:val="18"/>
              </w:rPr>
              <w:t>в индивидуальных (порционных) упаковках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numPr>
                <w:ilvl w:val="0"/>
                <w:numId w:val="1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70000">
            <w:pPr>
              <w:rPr>
                <w:sz w:val="20"/>
              </w:rPr>
            </w:pPr>
            <w:r>
              <w:rPr>
                <w:sz w:val="20"/>
              </w:rPr>
              <w:t>Готовые блюда и кулинарные изделия, изготавливаемые в столовой образовательного учреждения (см. приложение В)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7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rPr>
                <w:sz w:val="18"/>
              </w:rPr>
            </w:pPr>
            <w:r>
              <w:rPr>
                <w:sz w:val="18"/>
              </w:rPr>
              <w:t>в ассортименте не менее 2-3 наименований</w:t>
            </w:r>
          </w:p>
        </w:tc>
      </w:tr>
    </w:tbl>
    <w:p w14:paraId="7B070000">
      <w:pPr>
        <w:ind w:firstLine="567" w:left="0"/>
        <w:jc w:val="both"/>
      </w:pPr>
    </w:p>
    <w:p w14:paraId="7C070000">
      <w:pPr>
        <w:keepNext w:val="1"/>
        <w:spacing w:after="240" w:before="240"/>
        <w:ind w:firstLine="902" w:left="0"/>
        <w:jc w:val="right"/>
        <w:outlineLvl w:val="1"/>
        <w:rPr>
          <w:b w:val="1"/>
        </w:rPr>
      </w:pPr>
      <w:r>
        <w:rPr>
          <w:rFonts w:ascii="Arial" w:hAnsi="Arial"/>
          <w:b w:val="1"/>
          <w:i w:val="1"/>
          <w:sz w:val="18"/>
        </w:rPr>
        <w:br w:type="page"/>
      </w:r>
      <w:r>
        <w:rPr>
          <w:b w:val="1"/>
        </w:rPr>
        <w:t>ПРИЛОЖЕНИЕ 1.5</w:t>
      </w:r>
    </w:p>
    <w:p w14:paraId="7D070000">
      <w:pPr>
        <w:ind/>
        <w:jc w:val="center"/>
        <w:rPr>
          <w:b w:val="1"/>
        </w:rPr>
      </w:pPr>
      <w:r>
        <w:rPr>
          <w:b w:val="1"/>
        </w:rPr>
        <w:t>Дополнительный (необязательный) перечень пищевых продуктов для организации дополнительного питания обучающихся</w:t>
      </w:r>
    </w:p>
    <w:p w14:paraId="7E070000">
      <w:pPr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4517"/>
        <w:gridCol w:w="1134"/>
        <w:gridCol w:w="3122"/>
      </w:tblGrid>
      <w:tr>
        <w:trPr>
          <w:tblHeader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пищевых продуктов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Масса (объем) порции, упаковки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Особые условия реализации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rPr>
                <w:sz w:val="20"/>
              </w:rPr>
            </w:pPr>
            <w:r>
              <w:rPr>
                <w:sz w:val="20"/>
              </w:rPr>
              <w:t>Сокосодержащие напитки и нектары витаминизированные, в т. ч. напитки соковые на основе молочной сыворотки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 мл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rPr>
                <w:sz w:val="18"/>
              </w:rPr>
            </w:pPr>
            <w:r>
              <w:rPr>
                <w:sz w:val="18"/>
              </w:rPr>
              <w:t>в ассортименте; в индивидуальной (порционной) упаковке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70000">
            <w:pPr>
              <w:rPr>
                <w:sz w:val="20"/>
              </w:rPr>
            </w:pPr>
            <w:r>
              <w:rPr>
                <w:sz w:val="20"/>
              </w:rPr>
              <w:t>Фруктовые и овощные пюре для детского питания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150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rPr>
                <w:sz w:val="18"/>
              </w:rPr>
            </w:pPr>
            <w:r>
              <w:rPr>
                <w:sz w:val="18"/>
              </w:rPr>
              <w:t xml:space="preserve">в ассортименте, в порционной упаковке – в </w:t>
            </w:r>
            <w:r>
              <w:rPr>
                <w:sz w:val="18"/>
              </w:rPr>
              <w:t>легковскрываемых</w:t>
            </w:r>
            <w:r>
              <w:rPr>
                <w:sz w:val="18"/>
              </w:rPr>
              <w:t xml:space="preserve"> жестяных или стеклянных банках, упаковках из ПМ-материала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70000">
            <w:pPr>
              <w:rPr>
                <w:sz w:val="20"/>
              </w:rPr>
            </w:pPr>
            <w:r>
              <w:rPr>
                <w:sz w:val="20"/>
              </w:rPr>
              <w:t>Варенье, джем, повидло, конфитюр – витаминизированные, мед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70000">
            <w:pPr>
              <w:rPr>
                <w:sz w:val="18"/>
              </w:rPr>
            </w:pPr>
            <w:r>
              <w:rPr>
                <w:sz w:val="18"/>
              </w:rPr>
              <w:t>в ассортименте, в порционной упаковке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70000">
            <w:pPr>
              <w:rPr>
                <w:sz w:val="20"/>
              </w:rPr>
            </w:pPr>
            <w:r>
              <w:rPr>
                <w:sz w:val="20"/>
              </w:rPr>
              <w:t xml:space="preserve">Молочные напитки, коктейли, пудинги, </w:t>
            </w:r>
            <w:r>
              <w:rPr>
                <w:sz w:val="20"/>
              </w:rPr>
              <w:t>десерты промышленного производства</w:t>
            </w:r>
            <w:r>
              <w:rPr>
                <w:sz w:val="20"/>
              </w:rPr>
              <w:t xml:space="preserve"> стерилизованные с жирностью не более 4 %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200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70000">
            <w:pPr>
              <w:rPr>
                <w:sz w:val="18"/>
              </w:rPr>
            </w:pPr>
            <w:r>
              <w:rPr>
                <w:sz w:val="18"/>
              </w:rPr>
              <w:t>в ассортименте, в индивидуальной (порционной) упаковке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70000">
            <w:pPr>
              <w:rPr>
                <w:sz w:val="20"/>
              </w:rPr>
            </w:pPr>
            <w:r>
              <w:rPr>
                <w:sz w:val="20"/>
              </w:rPr>
              <w:t>Сливки</w:t>
            </w:r>
            <w:r>
              <w:rPr>
                <w:sz w:val="20"/>
              </w:rPr>
              <w:t xml:space="preserve"> стерилизованные с жирностью не более 10 %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200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70000">
            <w:pPr>
              <w:rPr>
                <w:sz w:val="18"/>
              </w:rPr>
            </w:pPr>
            <w:r>
              <w:rPr>
                <w:sz w:val="18"/>
              </w:rPr>
              <w:t>в индивидуальной (порционной) упаковке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70000">
            <w:pPr>
              <w:rPr>
                <w:sz w:val="20"/>
              </w:rPr>
            </w:pPr>
            <w:r>
              <w:rPr>
                <w:sz w:val="20"/>
              </w:rPr>
              <w:t>Масло коровье сливочное фасованное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70000">
            <w:pPr>
              <w:rPr>
                <w:sz w:val="18"/>
              </w:rPr>
            </w:pPr>
            <w:r>
              <w:rPr>
                <w:sz w:val="18"/>
              </w:rPr>
              <w:t>в упаковке из ПМ, реализуется вместе с хлебом, для приготовления бутербродов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rPr>
                <w:sz w:val="20"/>
              </w:rPr>
            </w:pPr>
            <w:r>
              <w:rPr>
                <w:sz w:val="20"/>
              </w:rPr>
              <w:t>Продукты</w:t>
            </w:r>
            <w:r>
              <w:rPr>
                <w:sz w:val="20"/>
              </w:rPr>
              <w:t xml:space="preserve"> стерилизованные (</w:t>
            </w:r>
            <w:r>
              <w:rPr>
                <w:sz w:val="20"/>
              </w:rPr>
              <w:t>термизированные</w:t>
            </w:r>
            <w:r>
              <w:rPr>
                <w:sz w:val="20"/>
              </w:rPr>
              <w:t xml:space="preserve">) на основе йогурта, в том числе с плодово-ягодными наполнителями, с жирностью не более 4 %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200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70000">
            <w:pPr>
              <w:rPr>
                <w:sz w:val="18"/>
              </w:rPr>
            </w:pPr>
            <w:r>
              <w:rPr>
                <w:sz w:val="18"/>
              </w:rPr>
              <w:t>в ассортименте, в порционной упаковке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70000">
            <w:pPr>
              <w:rPr>
                <w:sz w:val="20"/>
              </w:rPr>
            </w:pPr>
            <w:r>
              <w:rPr>
                <w:sz w:val="20"/>
              </w:rPr>
              <w:t>Мороженое сливочное, молочное, пломбир, фруктовый лед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200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70000">
            <w:pPr>
              <w:rPr>
                <w:sz w:val="18"/>
              </w:rPr>
            </w:pPr>
            <w:r>
              <w:rPr>
                <w:sz w:val="18"/>
              </w:rPr>
              <w:t>в индивидуальной (порционной) упаковке; с использованием низкотемпературного охлаждаемого прилавка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70000">
            <w:pPr>
              <w:rPr>
                <w:sz w:val="20"/>
              </w:rPr>
            </w:pPr>
            <w:r>
              <w:rPr>
                <w:sz w:val="20"/>
              </w:rPr>
              <w:t xml:space="preserve">Сухарики-гренки ржаные для школьного питания (не обжаренные, без </w:t>
            </w:r>
            <w:r>
              <w:rPr>
                <w:sz w:val="20"/>
              </w:rPr>
              <w:t>вкусоароматических</w:t>
            </w:r>
            <w:r>
              <w:rPr>
                <w:sz w:val="20"/>
              </w:rPr>
              <w:t xml:space="preserve"> добавок, с зеленью), экструдированные кукурузные продукты (несоленые)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20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70000">
            <w:pPr>
              <w:rPr>
                <w:sz w:val="18"/>
              </w:rPr>
            </w:pPr>
            <w:r>
              <w:rPr>
                <w:sz w:val="18"/>
              </w:rPr>
              <w:t>в индивидуальных (порционных) упаковках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rPr>
                <w:sz w:val="20"/>
              </w:rPr>
            </w:pPr>
            <w:r>
              <w:rPr>
                <w:sz w:val="20"/>
              </w:rPr>
              <w:t>Мучные кондитерские изделия промышленного (печенье, вафли, мини-кексы, пряники) и собственного производства (кексы), обогащенные микронутриентами (витаминизированные)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50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70000">
            <w:pPr>
              <w:rPr>
                <w:sz w:val="18"/>
              </w:rPr>
            </w:pPr>
            <w:r>
              <w:rPr>
                <w:sz w:val="18"/>
              </w:rPr>
              <w:t>в ассортименте; изделия промышленного производства – только в индивидуальных (порционных) упаковках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70000">
            <w:pPr>
              <w:rPr>
                <w:sz w:val="20"/>
              </w:rPr>
            </w:pPr>
            <w:r>
              <w:rPr>
                <w:sz w:val="20"/>
              </w:rPr>
              <w:t xml:space="preserve">Кондитерские изделия сахарные (ирис </w:t>
            </w:r>
            <w:r>
              <w:rPr>
                <w:sz w:val="20"/>
              </w:rPr>
              <w:t>тираженный</w:t>
            </w:r>
            <w:r>
              <w:rPr>
                <w:sz w:val="20"/>
              </w:rPr>
              <w:t>, зефир, кондитерские батончики, конфеты, кроме карамели), обогащенные микронутриентами (витаминизированные)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25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rPr>
                <w:sz w:val="18"/>
              </w:rPr>
            </w:pPr>
            <w:r>
              <w:rPr>
                <w:sz w:val="18"/>
              </w:rPr>
              <w:t>в ассортименте; в индивидуальных (порционных) упаковках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numPr>
                <w:ilvl w:val="0"/>
                <w:numId w:val="2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Шоколад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>7 г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70000">
            <w:pPr>
              <w:rPr>
                <w:sz w:val="18"/>
              </w:rPr>
            </w:pPr>
          </w:p>
        </w:tc>
      </w:tr>
    </w:tbl>
    <w:p w14:paraId="B3070000">
      <w:pPr>
        <w:ind w:firstLine="567" w:left="0"/>
        <w:jc w:val="both"/>
      </w:pPr>
    </w:p>
    <w:p w14:paraId="B4070000">
      <w:pPr>
        <w:keepNext w:val="1"/>
        <w:spacing w:after="240" w:before="240"/>
        <w:ind w:firstLine="902" w:left="0"/>
        <w:jc w:val="right"/>
        <w:outlineLvl w:val="1"/>
        <w:rPr>
          <w:rFonts w:ascii="Arial" w:hAnsi="Arial"/>
          <w:b w:val="1"/>
          <w:i w:val="1"/>
          <w:sz w:val="28"/>
        </w:rPr>
      </w:pPr>
      <w:r>
        <w:rPr>
          <w:rFonts w:ascii="Arial" w:hAnsi="Arial"/>
          <w:b w:val="1"/>
          <w:i w:val="1"/>
          <w:sz w:val="18"/>
        </w:rPr>
        <w:br w:type="page"/>
      </w:r>
      <w:r>
        <w:rPr>
          <w:b w:val="1"/>
        </w:rPr>
        <w:t>ПРИЛОЖЕНИЕ 1.6</w:t>
      </w:r>
    </w:p>
    <w:p w14:paraId="B5070000">
      <w:pPr>
        <w:ind/>
        <w:jc w:val="center"/>
      </w:pPr>
      <w:r>
        <w:rPr>
          <w:b w:val="1"/>
        </w:rPr>
        <w:t>Примерный ассортимент кулинарной продукции, изготавливаемой в столовых образовательных учреждений, рекомендуемой для использования в дополнительном питании обучающихся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8"/>
        <w:gridCol w:w="4663"/>
        <w:gridCol w:w="992"/>
        <w:gridCol w:w="3435"/>
      </w:tblGrid>
      <w:tr>
        <w:trPr>
          <w:tblHeader/>
        </w:trP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пищевых продуктов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Масса (объем) порции, упаковки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Особые условия реализации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70000">
            <w:pPr>
              <w:rPr>
                <w:sz w:val="20"/>
              </w:rPr>
            </w:pPr>
            <w:r>
              <w:rPr>
                <w:sz w:val="20"/>
              </w:rPr>
              <w:t>Бутерброды с колбасой п/к для школьного питания или (и) с сыром сычужным твердых сортов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30/</w:t>
            </w:r>
          </w:p>
          <w:p w14:paraId="BD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30-</w:t>
            </w:r>
            <w:r>
              <w:rPr>
                <w:sz w:val="18"/>
              </w:rPr>
              <w:t>50 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rPr>
                <w:sz w:val="18"/>
              </w:rPr>
            </w:pPr>
            <w:r>
              <w:rPr>
                <w:sz w:val="18"/>
              </w:rPr>
              <w:t>срок реализации 1 час с использованием охлаждаемого прилавка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rPr>
                <w:sz w:val="20"/>
              </w:rPr>
            </w:pPr>
            <w:r>
              <w:rPr>
                <w:sz w:val="20"/>
              </w:rPr>
              <w:t>Горячие бутерброды с колбасой п/к или вареной или ветчинными изделиями для школьного питания или (и) с сыром сычужным твердых сортов, бутерброды с колбаской детской (отварной) или котлетой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30-50/ 30-50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rPr>
                <w:sz w:val="18"/>
              </w:rPr>
            </w:pPr>
            <w:r>
              <w:rPr>
                <w:sz w:val="18"/>
              </w:rPr>
              <w:t>приготовление бутербродов – непосредственно перед реализацией (в СВЧ-печи или жарочном шкафу); срок реализации колбасок детских (сосисок) и котлет не более 3 час. (на мармите)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70000">
            <w:pPr>
              <w:rPr>
                <w:sz w:val="20"/>
              </w:rPr>
            </w:pPr>
            <w:r>
              <w:rPr>
                <w:sz w:val="20"/>
              </w:rPr>
              <w:t>Каши детские быстрого приготовления (</w:t>
            </w:r>
            <w:r>
              <w:rPr>
                <w:sz w:val="20"/>
              </w:rPr>
              <w:t>инстантные</w:t>
            </w:r>
            <w:r>
              <w:rPr>
                <w:sz w:val="20"/>
              </w:rPr>
              <w:t>), в том числе обогащенные микронутриентами (витаминизированные)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150-</w:t>
            </w:r>
            <w:r>
              <w:rPr>
                <w:sz w:val="18"/>
              </w:rPr>
              <w:t>200 г</w:t>
            </w:r>
            <w:r>
              <w:rPr>
                <w:sz w:val="18"/>
              </w:rPr>
              <w:t xml:space="preserve"> (готовая каша)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70000">
            <w:pPr>
              <w:rPr>
                <w:sz w:val="18"/>
              </w:rPr>
            </w:pPr>
            <w:r>
              <w:rPr>
                <w:sz w:val="18"/>
              </w:rPr>
              <w:t>приготовление путем заваривания кипятком или горячим молоком, непосредственно перед реализацией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rPr>
                <w:sz w:val="20"/>
              </w:rPr>
            </w:pPr>
            <w:r>
              <w:rPr>
                <w:sz w:val="20"/>
              </w:rPr>
              <w:t>Сухой завтрак из зерновых хлопьев типа «мюсли» с молоком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150-</w:t>
            </w:r>
            <w:r>
              <w:rPr>
                <w:sz w:val="18"/>
              </w:rPr>
              <w:t>200 г</w:t>
            </w:r>
            <w:r>
              <w:rPr>
                <w:sz w:val="18"/>
              </w:rPr>
              <w:t xml:space="preserve"> (готовый)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rPr>
                <w:sz w:val="18"/>
              </w:rPr>
            </w:pPr>
            <w:r>
              <w:rPr>
                <w:sz w:val="18"/>
              </w:rPr>
              <w:t>готовится путем заваривания горячим или холодным молоком, непосредственно перед реализацией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70000">
            <w:pPr>
              <w:rPr>
                <w:sz w:val="20"/>
              </w:rPr>
            </w:pPr>
            <w:r>
              <w:rPr>
                <w:sz w:val="20"/>
              </w:rPr>
              <w:t>Яйцо куриное диетическое вареное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 шт.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rPr>
                <w:sz w:val="18"/>
              </w:rPr>
            </w:pPr>
            <w:r>
              <w:rPr>
                <w:sz w:val="18"/>
              </w:rPr>
              <w:t>срок реализации не более 3 час. (на мармите или охлаждаемом прилавке), может реализовываться с соусом салатным для школьного питания, который добавляется непосредственно при отпуске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70000">
            <w:pPr>
              <w:rPr>
                <w:sz w:val="20"/>
              </w:rPr>
            </w:pPr>
            <w:r>
              <w:rPr>
                <w:sz w:val="20"/>
              </w:rPr>
              <w:t>Мучные блюда и кулинарные изделия собственного изготовления (блины и блинчики без начинок, оладьи, пирожки печеные из пресного и дрожжевого теста, ватрушки, колбасные и мясные изделия, запеченные в тесте).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до </w:t>
            </w:r>
            <w:r>
              <w:rPr>
                <w:sz w:val="18"/>
              </w:rPr>
              <w:t>100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rPr>
                <w:sz w:val="18"/>
              </w:rPr>
            </w:pPr>
            <w:r>
              <w:rPr>
                <w:sz w:val="18"/>
              </w:rPr>
              <w:t>в ассортименте; срок реализации не более 3 час. (на мармите)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rPr>
                <w:sz w:val="20"/>
              </w:rPr>
            </w:pPr>
            <w:r>
              <w:rPr>
                <w:sz w:val="20"/>
              </w:rPr>
              <w:t>Колбасные и мясные (рыбные) рубленые изделия для школьного питания, запеченные в тесте.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до </w:t>
            </w:r>
            <w:r>
              <w:rPr>
                <w:sz w:val="18"/>
              </w:rPr>
              <w:t>100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70000">
            <w:pPr>
              <w:rPr>
                <w:sz w:val="18"/>
              </w:rPr>
            </w:pPr>
            <w:r>
              <w:rPr>
                <w:sz w:val="18"/>
              </w:rPr>
              <w:t>в ассортименте; срок реализации не более 3 час. (на мармите)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70000">
            <w:pPr>
              <w:rPr>
                <w:sz w:val="20"/>
              </w:rPr>
            </w:pPr>
            <w:r>
              <w:rPr>
                <w:sz w:val="20"/>
              </w:rPr>
              <w:t>Пицца «Школьная» из полуфабриката промышленного производства (ТУ 9119-355-23476484-04)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до </w:t>
            </w:r>
            <w:r>
              <w:rPr>
                <w:sz w:val="18"/>
              </w:rPr>
              <w:t>100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rPr>
                <w:sz w:val="18"/>
              </w:rPr>
            </w:pPr>
            <w:r>
              <w:rPr>
                <w:sz w:val="18"/>
              </w:rPr>
              <w:t>срок реализации готовой пиццы не более 3 час. (на мармите)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rPr>
                <w:sz w:val="20"/>
              </w:rPr>
            </w:pPr>
            <w:r>
              <w:rPr>
                <w:sz w:val="20"/>
              </w:rPr>
              <w:t>Блинчики школьные с начинками из полуфабрикатов быстрозамороженных промышленного производства (ТУ 9214-364-23476484-04)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до </w:t>
            </w:r>
            <w:r>
              <w:rPr>
                <w:sz w:val="18"/>
              </w:rPr>
              <w:t>200 г</w:t>
            </w:r>
            <w:r>
              <w:rPr>
                <w:sz w:val="18"/>
              </w:rPr>
              <w:t>.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70000">
            <w:pPr>
              <w:rPr>
                <w:sz w:val="18"/>
              </w:rPr>
            </w:pPr>
            <w:r>
              <w:rPr>
                <w:sz w:val="18"/>
              </w:rPr>
              <w:t>приготовление непосредственно перед реализацией в СВЧ-печи или жарочном шкафу (</w:t>
            </w:r>
            <w:r>
              <w:rPr>
                <w:sz w:val="18"/>
              </w:rPr>
              <w:t>конвектавтомате</w:t>
            </w:r>
            <w:r>
              <w:rPr>
                <w:sz w:val="18"/>
              </w:rPr>
              <w:t>)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70000">
            <w:pPr>
              <w:rPr>
                <w:sz w:val="20"/>
              </w:rPr>
            </w:pPr>
            <w:r>
              <w:rPr>
                <w:sz w:val="20"/>
              </w:rPr>
              <w:t>Пельмени для школьного питания из быстрозамороженных полуфабрикатов промышленного производства (ТУ 9214-734-00419779-03)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50-</w:t>
            </w:r>
            <w:r>
              <w:rPr>
                <w:sz w:val="18"/>
              </w:rPr>
              <w:t>100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rPr>
                <w:sz w:val="18"/>
              </w:rPr>
            </w:pPr>
            <w:r>
              <w:rPr>
                <w:sz w:val="18"/>
              </w:rPr>
              <w:t>срок реализации не более 3 час. (на мармите); рекомендуется приготовление малыми партиями непосредственно перед реализацией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70000">
            <w:pPr>
              <w:rPr>
                <w:sz w:val="20"/>
              </w:rPr>
            </w:pPr>
            <w:r>
              <w:rPr>
                <w:sz w:val="20"/>
              </w:rPr>
              <w:t>Сладкие блюда собственного изготовления (яблоки запеченные, яблоки фаршированные фруктовыми, овощными и крупяными начинками, шарлотка, фруктовые и молочные желе).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до </w:t>
            </w:r>
            <w:r>
              <w:rPr>
                <w:sz w:val="18"/>
              </w:rPr>
              <w:t>100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rPr>
                <w:sz w:val="18"/>
              </w:rPr>
            </w:pPr>
            <w:r>
              <w:rPr>
                <w:sz w:val="18"/>
              </w:rPr>
              <w:t>срок реализации 3 час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с использованием мармита или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охлаждаемого прилавка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70000">
            <w:pPr>
              <w:rPr>
                <w:sz w:val="20"/>
              </w:rPr>
            </w:pPr>
            <w:r>
              <w:rPr>
                <w:sz w:val="20"/>
              </w:rPr>
              <w:t xml:space="preserve">Салаты овощные, салаты-коктейли, винегреты собственного изготовления – заправленные растительным маслом, специальными пастеризованными или стерилизованными салатными соусами для детского питания или </w:t>
            </w:r>
            <w:r>
              <w:rPr>
                <w:sz w:val="20"/>
              </w:rPr>
              <w:t>термизированным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йогуртным</w:t>
            </w:r>
            <w:r>
              <w:rPr>
                <w:sz w:val="20"/>
              </w:rPr>
              <w:t xml:space="preserve"> продуктом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30-</w:t>
            </w:r>
            <w:r>
              <w:rPr>
                <w:sz w:val="18"/>
              </w:rPr>
              <w:t>200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70000">
            <w:pPr>
              <w:rPr>
                <w:sz w:val="18"/>
              </w:rPr>
            </w:pPr>
            <w:r>
              <w:rPr>
                <w:sz w:val="18"/>
              </w:rPr>
              <w:t>в ассортименте; срок реализации 1 час с использованием охлаждаемого прилавка; рекомендуется заправлять салаты непосредственно перед реализацией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70000">
            <w:pPr>
              <w:rPr>
                <w:sz w:val="20"/>
              </w:rPr>
            </w:pPr>
            <w:r>
              <w:rPr>
                <w:sz w:val="20"/>
              </w:rPr>
              <w:t>Колбаски детские (сосиски) отварные, колбаса детская вареная отварная (на бутербродах или с гарниром – см. п.20).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30-</w:t>
            </w:r>
            <w:r>
              <w:rPr>
                <w:sz w:val="18"/>
              </w:rPr>
              <w:t>100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70000">
            <w:pPr>
              <w:rPr>
                <w:sz w:val="18"/>
              </w:rPr>
            </w:pPr>
            <w:r>
              <w:rPr>
                <w:sz w:val="18"/>
              </w:rPr>
              <w:t>готовятся непосредственно перед реализацией путем отваривания в кипящей воде (в течение 5 минут) или в СВЧ-печи (</w:t>
            </w:r>
            <w:r>
              <w:rPr>
                <w:sz w:val="18"/>
              </w:rPr>
              <w:t>конвектавтомате</w:t>
            </w:r>
            <w:r>
              <w:rPr>
                <w:sz w:val="18"/>
              </w:rPr>
              <w:t>);</w:t>
            </w:r>
          </w:p>
          <w:p w14:paraId="EF070000">
            <w:pPr>
              <w:rPr>
                <w:sz w:val="18"/>
              </w:rPr>
            </w:pPr>
            <w:r>
              <w:rPr>
                <w:sz w:val="18"/>
              </w:rPr>
              <w:t>срок реализации отварных колбасных изделий не более 3 часов (на мармите)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70000">
            <w:pPr>
              <w:rPr>
                <w:sz w:val="20"/>
              </w:rPr>
            </w:pPr>
            <w:r>
              <w:rPr>
                <w:sz w:val="20"/>
              </w:rPr>
              <w:t>Консервы мясные для детского питания, консервы мясные для дошкольного и школьного питания с гарниром (см. п.20)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50-100/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100-250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70000">
            <w:pPr>
              <w:rPr>
                <w:sz w:val="18"/>
              </w:rPr>
            </w:pPr>
            <w:r>
              <w:rPr>
                <w:sz w:val="18"/>
              </w:rPr>
              <w:t xml:space="preserve">Содержимое консервов </w:t>
            </w:r>
            <w:r>
              <w:rPr>
                <w:sz w:val="18"/>
              </w:rPr>
              <w:t>порционируется</w:t>
            </w:r>
            <w:r>
              <w:rPr>
                <w:sz w:val="18"/>
              </w:rPr>
              <w:t xml:space="preserve"> и разогревается в СВЧ-печи. После вскрытия консервы хранению не подлежат.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70000">
            <w:pPr>
              <w:rPr>
                <w:sz w:val="20"/>
              </w:rPr>
            </w:pPr>
            <w:r>
              <w:rPr>
                <w:sz w:val="20"/>
              </w:rPr>
              <w:t>Бутерброды с мясными консервами для детского питания промышленного производства.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30/30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70000">
            <w:pPr>
              <w:rPr>
                <w:sz w:val="18"/>
              </w:rPr>
            </w:pPr>
            <w:r>
              <w:rPr>
                <w:sz w:val="18"/>
              </w:rPr>
              <w:t>бутерброды готовятся непосредственно перед реализацией; срок хранения вскрытой упаковки консервов в холодильнике не более 3 часов.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70000">
            <w:pPr>
              <w:rPr>
                <w:sz w:val="20"/>
              </w:rPr>
            </w:pPr>
            <w:r>
              <w:rPr>
                <w:sz w:val="20"/>
              </w:rPr>
              <w:t>Котлеты картофельные и овощные (в т. ч. приготовленные из быстрозамороженных полуфабрикатов промышленного производства).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100-</w:t>
            </w:r>
            <w:r>
              <w:rPr>
                <w:sz w:val="18"/>
              </w:rPr>
              <w:t>250 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70000">
            <w:pPr>
              <w:rPr>
                <w:sz w:val="18"/>
              </w:rPr>
            </w:pPr>
            <w:r>
              <w:rPr>
                <w:sz w:val="18"/>
              </w:rPr>
              <w:t>запеченные (в жарочном шкафу);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срок реализации 3 час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с использованием мармита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7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70000">
            <w:pPr>
              <w:rPr>
                <w:sz w:val="20"/>
              </w:rPr>
            </w:pPr>
            <w:r>
              <w:rPr>
                <w:sz w:val="20"/>
              </w:rPr>
              <w:t>Горячие блюда из мяса и рыбы собственного приготовления, в т. ч. приготовленные из замороженных полуфабрикатов для дошкольного и школьного питания промышленного производства (котлеты, биточки, бифштексы, ромштексы, палочки и т.п. из мяса, птицы, рыбы) с гарниром (см. п.20).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50-</w:t>
            </w:r>
            <w:r>
              <w:rPr>
                <w:sz w:val="18"/>
              </w:rPr>
              <w:t>100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70000">
            <w:pPr>
              <w:rPr>
                <w:sz w:val="18"/>
              </w:rPr>
            </w:pPr>
            <w:r>
              <w:rPr>
                <w:sz w:val="18"/>
              </w:rPr>
              <w:t>срок реализации 3 час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с использованием мармита;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приготовление изделий из полуфабрикатов высокой степени готовности (прошедших промышленную тепловую обработку), возможно непосредственно перед реализацией (в СВЧ-печи или жарочном шкафу)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8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80000">
            <w:pPr>
              <w:rPr>
                <w:sz w:val="20"/>
              </w:rPr>
            </w:pPr>
            <w:r>
              <w:rPr>
                <w:sz w:val="20"/>
              </w:rPr>
              <w:t>Компоты собственного приготовления из свежих плодов и сухофруктов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200 мл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80000">
            <w:pPr>
              <w:rPr>
                <w:sz w:val="18"/>
              </w:rPr>
            </w:pPr>
            <w:r>
              <w:rPr>
                <w:sz w:val="18"/>
              </w:rPr>
              <w:t>срок реализации 3 часа, на мармите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80000">
            <w:pPr>
              <w:rPr>
                <w:sz w:val="20"/>
              </w:rPr>
            </w:pPr>
            <w:r>
              <w:rPr>
                <w:sz w:val="20"/>
              </w:rPr>
              <w:t xml:space="preserve">Кисели витаминизированные, </w:t>
            </w:r>
            <w:r>
              <w:rPr>
                <w:sz w:val="20"/>
              </w:rPr>
              <w:t>компоты</w:t>
            </w:r>
            <w:r>
              <w:rPr>
                <w:sz w:val="20"/>
              </w:rPr>
              <w:t xml:space="preserve"> витаминизированные из концентратов быстрого приготовления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200 мл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80000">
            <w:pPr>
              <w:rPr>
                <w:sz w:val="18"/>
              </w:rPr>
            </w:pPr>
            <w:r>
              <w:rPr>
                <w:sz w:val="18"/>
              </w:rPr>
              <w:t>срок реализации 3 часа, на мармите, рекомендуется готовить непосредственно перед реализацией путем заваривания кипятком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80000">
            <w:pPr>
              <w:numPr>
                <w:ilvl w:val="0"/>
                <w:numId w:val="3"/>
              </w:numPr>
              <w:ind/>
              <w:jc w:val="center"/>
              <w:rPr>
                <w:sz w:val="20"/>
              </w:rPr>
            </w:pPr>
          </w:p>
        </w:tc>
        <w:tc>
          <w:tcPr>
            <w:tcW w:type="dxa" w:w="4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80000">
            <w:pPr>
              <w:rPr>
                <w:sz w:val="20"/>
              </w:rPr>
            </w:pPr>
            <w:r>
              <w:rPr>
                <w:sz w:val="20"/>
              </w:rPr>
              <w:t>Гарниры быстрого приготовления, в том числе восстановленные из пищевых концентратов ля школьного питания (овощные из смесей быстрозамороженных овощей, крупяные, картофельное пюре, макаронные изделия, зеленый горошек консервированный, кукуруза консервированная и др.)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100-</w:t>
            </w:r>
            <w:r>
              <w:rPr>
                <w:sz w:val="18"/>
              </w:rPr>
              <w:t>250 г</w:t>
            </w:r>
          </w:p>
        </w:tc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rPr>
                <w:sz w:val="18"/>
              </w:rPr>
            </w:pPr>
            <w:r>
              <w:rPr>
                <w:sz w:val="18"/>
              </w:rPr>
              <w:t>срок реализации 3 часа, на мармите; гарниры, восстановленные из пищевых концентратов, рекомендуется готовить непосредственно перед реализацией; зеленый горошек подлежит тепловой обработке (кипячению или доведению до кипения в СВЧ-печи).</w:t>
            </w:r>
          </w:p>
        </w:tc>
      </w:tr>
    </w:tbl>
    <w:p w14:paraId="0C080000">
      <w:pPr>
        <w:keepNext w:val="1"/>
        <w:spacing w:after="240" w:before="240"/>
        <w:ind w:firstLine="902" w:left="0"/>
        <w:jc w:val="right"/>
        <w:outlineLvl w:val="1"/>
        <w:rPr>
          <w:b w:val="1"/>
        </w:rPr>
      </w:pPr>
      <w:r>
        <w:rPr>
          <w:rFonts w:ascii="Arial" w:hAnsi="Arial"/>
          <w:b w:val="1"/>
          <w:i w:val="1"/>
          <w:sz w:val="28"/>
        </w:rPr>
        <w:br w:type="page"/>
      </w:r>
      <w:r>
        <w:rPr>
          <w:b w:val="1"/>
        </w:rPr>
        <w:t>ПРИЛОЖЕНИЕ 1.7</w:t>
      </w:r>
    </w:p>
    <w:p w14:paraId="0D080000">
      <w:pPr>
        <w:ind/>
        <w:jc w:val="center"/>
        <w:rPr>
          <w:b w:val="1"/>
        </w:rPr>
      </w:pPr>
      <w:r>
        <w:rPr>
          <w:b w:val="1"/>
        </w:rPr>
        <w:t>Ассортиментный перечень пищевых продуктов для автоматизированной торговли через торговые автоматы</w:t>
      </w:r>
    </w:p>
    <w:p w14:paraId="0E080000">
      <w:pPr>
        <w:ind/>
        <w:jc w:val="center"/>
        <w:rPr>
          <w:b w:val="1"/>
        </w:rPr>
      </w:pPr>
    </w:p>
    <w:p w14:paraId="0F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3,5 %, не требующие особых условий хранения (срок годности установлен для температуры до +25°С), в асептической упаковке массой нетто до </w:t>
      </w:r>
      <w:r>
        <w:t>250 г</w:t>
      </w:r>
      <w:r>
        <w:t>.</w:t>
      </w:r>
    </w:p>
    <w:p w14:paraId="10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>Стерилизованные (</w:t>
      </w:r>
      <w:r>
        <w:t>термизированные</w:t>
      </w:r>
      <w:r>
        <w:t>) продукты на основе йогурта, в том числе с добавлением натуральных плодовых и ягодных наполнителей или соков, с массовой долей жира до 4 %, не требующие особых условий хранения (срок годности установлен для температуры до +25°С)</w:t>
      </w:r>
    </w:p>
    <w:p w14:paraId="11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Творожные изделия (продукты), в том числе с добавлением натуральных плодовых и ягодных наполнителей или соков, с массовой долей жира до 10 %, не требующие особых условий хранения (срок годности установлен для температуры до +25°С), в индивидуальной потребительской упаковке массой нетто до </w:t>
      </w:r>
      <w:r>
        <w:t>125 г</w:t>
      </w:r>
      <w:r>
        <w:t>, с приложением пластмассовых ложечек.</w:t>
      </w:r>
    </w:p>
    <w:p w14:paraId="12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Изделия булочные витаминизированные, в том числе сдобные, массой нетто до </w:t>
      </w:r>
      <w:r>
        <w:t>50 г</w:t>
      </w:r>
      <w:r>
        <w:t xml:space="preserve"> в индивидуальной потребительской упаковке.</w:t>
      </w:r>
    </w:p>
    <w:p w14:paraId="13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Кондитерские изделия, обогащенные микронутриентами: вафли с молочно-жировой начинкой, печенье, зефир; кондитерские батончики, обогащенные железом (гемоглобином) – в индивидуальной потребительской упаковке массой нетто до </w:t>
      </w:r>
      <w:r>
        <w:t>25 г</w:t>
      </w:r>
      <w:r>
        <w:t>.</w:t>
      </w:r>
    </w:p>
    <w:p w14:paraId="14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Шоколад, в том числе с добавлениями и начинками, конфеты шоколадные с начинками, в том числе обогащенные витаминами, – в индивидуальной потребительской упаковке массой нетто до </w:t>
      </w:r>
      <w:r>
        <w:t>7 г</w:t>
      </w:r>
      <w:r>
        <w:t>.</w:t>
      </w:r>
    </w:p>
    <w:p w14:paraId="15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Кексы витаминизированные – в индивидуальной потребительской упаковке массой нетто до </w:t>
      </w:r>
      <w:r>
        <w:t>50 г</w:t>
      </w:r>
      <w:r>
        <w:t>.</w:t>
      </w:r>
    </w:p>
    <w:p w14:paraId="16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Вода питьевая негазированная высшей категории в упаковке емкостью до </w:t>
      </w:r>
      <w:r>
        <w:t>0,5 л</w:t>
      </w:r>
      <w:r>
        <w:t>.</w:t>
      </w:r>
    </w:p>
    <w:p w14:paraId="17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</w:t>
      </w:r>
      <w:r>
        <w:t>0,5 л</w:t>
      </w:r>
      <w:r>
        <w:t>.</w:t>
      </w:r>
    </w:p>
    <w:p w14:paraId="18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Соки и нектары фруктовые и овощные натуральные (восстановленные витаминизированные или прямого отжима, без соли, консервантов и искусственных ароматизаторов) в индивидуальной потребительской упаковке из полимерного или комбинированного материала емкостью до </w:t>
      </w:r>
      <w:r>
        <w:t>0,33 л</w:t>
      </w:r>
      <w:r>
        <w:t>.</w:t>
      </w:r>
    </w:p>
    <w:p w14:paraId="19080000">
      <w:pPr>
        <w:numPr>
          <w:ilvl w:val="0"/>
          <w:numId w:val="4"/>
        </w:numPr>
        <w:tabs>
          <w:tab w:leader="none" w:pos="426" w:val="left"/>
        </w:tabs>
        <w:ind w:hanging="426" w:left="426"/>
        <w:jc w:val="both"/>
      </w:pPr>
      <w:r>
        <w:t xml:space="preserve">Готовые завтраки сухие на крупяной основе, орехи (несоленые), злаки, сухофрукты и их смеси («мюсли») в индивидуальных упаковках массой нетто до </w:t>
      </w:r>
      <w:r>
        <w:t>30 г</w:t>
      </w:r>
      <w:r>
        <w:t>.</w:t>
      </w:r>
    </w:p>
    <w:p w14:paraId="1A080000">
      <w:pPr>
        <w:ind/>
        <w:jc w:val="both"/>
      </w:pPr>
    </w:p>
    <w:p w14:paraId="1B080000">
      <w:pPr>
        <w:ind/>
        <w:jc w:val="center"/>
        <w:rPr>
          <w:b w:val="1"/>
        </w:rPr>
      </w:pPr>
      <w:r>
        <w:rPr>
          <w:b w:val="1"/>
        </w:rPr>
        <w:t>Ассортиментный перечень концентратов напитков для автоматизированной торговли напитками в розлив через торговые автоматы.</w:t>
      </w:r>
    </w:p>
    <w:p w14:paraId="1C080000">
      <w:pPr>
        <w:ind/>
        <w:jc w:val="center"/>
        <w:rPr>
          <w:b w:val="1"/>
        </w:rPr>
      </w:pPr>
    </w:p>
    <w:p w14:paraId="1D080000">
      <w:pPr>
        <w:numPr>
          <w:ilvl w:val="0"/>
          <w:numId w:val="5"/>
        </w:numPr>
        <w:tabs>
          <w:tab w:leader="none" w:pos="426" w:val="left"/>
        </w:tabs>
        <w:ind w:hanging="426" w:left="426"/>
        <w:jc w:val="both"/>
      </w:pPr>
      <w:r>
        <w:t>Какао-напитки (шоколадные напитки) быстрорастворимые витаминизированные (обогащенные микронутриентами).</w:t>
      </w:r>
    </w:p>
    <w:p w14:paraId="1E080000">
      <w:pPr>
        <w:numPr>
          <w:ilvl w:val="0"/>
          <w:numId w:val="5"/>
        </w:numPr>
        <w:tabs>
          <w:tab w:leader="none" w:pos="426" w:val="left"/>
        </w:tabs>
        <w:ind w:hanging="426" w:left="426"/>
        <w:jc w:val="both"/>
      </w:pPr>
      <w:r>
        <w:t>Напитки кофейные суррогатные на злаковой основе или на основе цикория (без добавления кофеина или кофе) витаминизированные (обогащенные микронутриентами).</w:t>
      </w:r>
    </w:p>
    <w:p w14:paraId="1F080000">
      <w:pPr>
        <w:numPr>
          <w:ilvl w:val="0"/>
          <w:numId w:val="5"/>
        </w:numPr>
        <w:tabs>
          <w:tab w:leader="none" w:pos="426" w:val="left"/>
        </w:tabs>
        <w:ind w:hanging="426" w:left="426"/>
        <w:jc w:val="both"/>
      </w:pPr>
      <w:r>
        <w:t xml:space="preserve">Чайные напитки гранулированные (содержащие чай черный, зеленый, каркаде, концентраты из других видов пищевого растительного сырья, кроме лекарственного). </w:t>
      </w:r>
    </w:p>
    <w:p w14:paraId="20080000">
      <w:pPr>
        <w:numPr>
          <w:ilvl w:val="0"/>
          <w:numId w:val="5"/>
        </w:numPr>
        <w:tabs>
          <w:tab w:leader="none" w:pos="426" w:val="left"/>
        </w:tabs>
        <w:ind w:hanging="426" w:left="426"/>
        <w:jc w:val="both"/>
      </w:pPr>
      <w:r>
        <w:t>Концентраты киселей плодово-ягодных витаминизированных (обогащенных микронутриентами).</w:t>
      </w:r>
    </w:p>
    <w:p w14:paraId="21080000">
      <w:pPr>
        <w:numPr>
          <w:ilvl w:val="0"/>
          <w:numId w:val="5"/>
        </w:numPr>
        <w:tabs>
          <w:tab w:leader="none" w:pos="426" w:val="left"/>
        </w:tabs>
        <w:ind w:hanging="426" w:left="426"/>
        <w:jc w:val="both"/>
      </w:pPr>
      <w:r>
        <w:t xml:space="preserve">Концентраты напитков </w:t>
      </w:r>
      <w:r>
        <w:t>витаминнизированных</w:t>
      </w:r>
      <w:r>
        <w:t xml:space="preserve"> быстрорастворимые.</w:t>
      </w:r>
    </w:p>
    <w:p w14:paraId="22080000">
      <w:pPr>
        <w:ind/>
        <w:jc w:val="both"/>
      </w:pPr>
    </w:p>
    <w:p w14:paraId="23080000">
      <w:r>
        <w:t>Примечания:</w:t>
      </w:r>
    </w:p>
    <w:p w14:paraId="24080000">
      <w:pPr>
        <w:ind w:firstLine="720" w:left="0"/>
        <w:jc w:val="both"/>
      </w:pPr>
      <w:r>
        <w:t>1. При приготовлении горячих напитков в автоматах может использоваться молоко сухое и другие сухие молочные продукты (не содержащие растительных жиров), а также сахар, фруктоза, экстракт стевии (</w:t>
      </w:r>
      <w:r>
        <w:t>стевиозид</w:t>
      </w:r>
      <w:r>
        <w:t>).</w:t>
      </w:r>
    </w:p>
    <w:p w14:paraId="25080000">
      <w:r>
        <w:t>2. Для приготовления напитков из перечисленных видов концентратов и сырьевых компонентов должна использоваться горячая или холодная питьевая вода, прошедшая предварительную водоподготовку, включая обеззараживание, в соответствии с требованиями к питьевой воде, используемой для приготовления продуктов детского питания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6080000">
      <w:pPr>
        <w:pStyle w:val="Style_27"/>
      </w:pPr>
      <w:r>
        <w:rPr>
          <w:vertAlign w:val="superscript"/>
        </w:rPr>
        <w:footnoteRef/>
      </w:r>
      <w:r>
        <w:t xml:space="preserve"> без содержания искусственных красителей, кроме перечисленных в п. 4.37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636" w:val="left"/>
        </w:tabs>
        <w:ind w:hanging="360" w:left="1636"/>
      </w:pPr>
    </w:lvl>
    <w:lvl w:ilvl="1">
      <w:start w:val="1"/>
      <w:numFmt w:val="lowerLetter"/>
      <w:lvlText w:val="%2."/>
      <w:lvlJc w:val="left"/>
      <w:pPr>
        <w:tabs>
          <w:tab w:leader="none" w:pos="2356" w:val="left"/>
        </w:tabs>
        <w:ind w:hanging="360" w:left="2356"/>
      </w:pPr>
    </w:lvl>
    <w:lvl w:ilvl="2">
      <w:start w:val="1"/>
      <w:numFmt w:val="lowerRoman"/>
      <w:lvlText w:val="%3."/>
      <w:lvlJc w:val="right"/>
      <w:pPr>
        <w:tabs>
          <w:tab w:leader="none" w:pos="3076" w:val="left"/>
        </w:tabs>
        <w:ind w:hanging="180" w:left="3076"/>
      </w:pPr>
    </w:lvl>
    <w:lvl w:ilvl="3">
      <w:start w:val="1"/>
      <w:numFmt w:val="decimal"/>
      <w:lvlText w:val="%4."/>
      <w:lvlJc w:val="left"/>
      <w:pPr>
        <w:tabs>
          <w:tab w:leader="none" w:pos="3796" w:val="left"/>
        </w:tabs>
        <w:ind w:hanging="360" w:left="3796"/>
      </w:pPr>
    </w:lvl>
    <w:lvl w:ilvl="4">
      <w:start w:val="1"/>
      <w:numFmt w:val="lowerLetter"/>
      <w:lvlText w:val="%5."/>
      <w:lvlJc w:val="left"/>
      <w:pPr>
        <w:tabs>
          <w:tab w:leader="none" w:pos="4516" w:val="left"/>
        </w:tabs>
        <w:ind w:hanging="360" w:left="4516"/>
      </w:pPr>
    </w:lvl>
    <w:lvl w:ilvl="5">
      <w:start w:val="1"/>
      <w:numFmt w:val="lowerRoman"/>
      <w:lvlText w:val="%6."/>
      <w:lvlJc w:val="right"/>
      <w:pPr>
        <w:tabs>
          <w:tab w:leader="none" w:pos="5236" w:val="left"/>
        </w:tabs>
        <w:ind w:hanging="180" w:left="5236"/>
      </w:pPr>
    </w:lvl>
    <w:lvl w:ilvl="6">
      <w:start w:val="1"/>
      <w:numFmt w:val="decimal"/>
      <w:lvlText w:val="%7."/>
      <w:lvlJc w:val="left"/>
      <w:pPr>
        <w:tabs>
          <w:tab w:leader="none" w:pos="5956" w:val="left"/>
        </w:tabs>
        <w:ind w:hanging="360" w:left="5956"/>
      </w:pPr>
    </w:lvl>
    <w:lvl w:ilvl="7">
      <w:start w:val="1"/>
      <w:numFmt w:val="lowerLetter"/>
      <w:lvlText w:val="%8."/>
      <w:lvlJc w:val="left"/>
      <w:pPr>
        <w:tabs>
          <w:tab w:leader="none" w:pos="6676" w:val="left"/>
        </w:tabs>
        <w:ind w:hanging="360" w:left="6676"/>
      </w:pPr>
    </w:lvl>
    <w:lvl w:ilvl="8">
      <w:start w:val="1"/>
      <w:numFmt w:val="lowerRoman"/>
      <w:lvlText w:val="%9."/>
      <w:lvlJc w:val="right"/>
      <w:pPr>
        <w:tabs>
          <w:tab w:leader="none" w:pos="7396" w:val="left"/>
        </w:tabs>
        <w:ind w:hanging="180" w:left="7396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636" w:val="left"/>
        </w:tabs>
        <w:ind w:hanging="360" w:left="1636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3" w:type="paragraph">
    <w:name w:val="Таблица Знак Знак Знак Знак Знак Знак Знак"/>
    <w:basedOn w:val="Style_4"/>
    <w:link w:val="Style_3_ch"/>
    <w:pPr>
      <w:keepLines w:val="1"/>
      <w:spacing w:line="240" w:lineRule="exact"/>
      <w:ind/>
    </w:pPr>
  </w:style>
  <w:style w:styleId="Style_3_ch" w:type="character">
    <w:name w:val="Таблица Знак Знак Знак Знак Знак Знак Знак"/>
    <w:basedOn w:val="Style_4_ch"/>
    <w:link w:val="Style_3"/>
  </w:style>
  <w:style w:styleId="Style_5" w:type="paragraph">
    <w:name w:val="toc 2"/>
    <w:basedOn w:val="Style_4"/>
    <w:next w:val="Style_4"/>
    <w:link w:val="Style_5_ch"/>
    <w:uiPriority w:val="39"/>
    <w:pPr>
      <w:ind w:firstLine="0" w:left="240"/>
    </w:pPr>
  </w:style>
  <w:style w:styleId="Style_5_ch" w:type="character">
    <w:name w:val="toc 2"/>
    <w:basedOn w:val="Style_4_ch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Гипертекстовая ссылка"/>
    <w:basedOn w:val="Style_10"/>
    <w:link w:val="Style_9_ch"/>
    <w:rPr>
      <w:color w:val="008000"/>
    </w:rPr>
  </w:style>
  <w:style w:styleId="Style_9_ch" w:type="character">
    <w:name w:val="Гипертекстовая ссылка"/>
    <w:basedOn w:val="Style_10_ch"/>
    <w:link w:val="Style_9"/>
    <w:rPr>
      <w:color w:val="008000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4_ch"/>
    <w:link w:val="Style_12"/>
    <w:rPr>
      <w:rFonts w:ascii="Arial" w:hAnsi="Arial"/>
      <w:b w:val="1"/>
      <w:sz w:val="26"/>
    </w:rPr>
  </w:style>
  <w:style w:styleId="Style_13" w:type="paragraph">
    <w:name w:val="ConsPlusNormal"/>
    <w:link w:val="Style_1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3_ch" w:type="character">
    <w:name w:val="ConsPlusNormal"/>
    <w:link w:val="Style_13"/>
    <w:rPr>
      <w:rFonts w:ascii="Arial" w:hAnsi="Arial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4" w:type="paragraph">
    <w:name w:val="page number"/>
    <w:basedOn w:val="Style_10"/>
    <w:link w:val="Style_14_ch"/>
  </w:style>
  <w:style w:styleId="Style_14_ch" w:type="character">
    <w:name w:val="page number"/>
    <w:basedOn w:val="Style_10_ch"/>
    <w:link w:val="Style_14"/>
  </w:style>
  <w:style w:styleId="Style_15" w:type="paragraph">
    <w:name w:val="ConsPlusCell"/>
    <w:link w:val="Style_15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ConsPlusCell"/>
    <w:link w:val="Style_15"/>
    <w:rPr>
      <w:rFonts w:ascii="Times New Roman" w:hAnsi="Times New Roman"/>
      <w:sz w:val="28"/>
    </w:rPr>
  </w:style>
  <w:style w:styleId="Style_16" w:type="paragraph">
    <w:name w:val="Document Map"/>
    <w:basedOn w:val="Style_4"/>
    <w:link w:val="Style_16_ch"/>
    <w:rPr>
      <w:rFonts w:ascii="Tahoma" w:hAnsi="Tahoma"/>
      <w:sz w:val="20"/>
    </w:rPr>
  </w:style>
  <w:style w:styleId="Style_16_ch" w:type="character">
    <w:name w:val="Document Map"/>
    <w:basedOn w:val="Style_4_ch"/>
    <w:link w:val="Style_16"/>
    <w:rPr>
      <w:rFonts w:ascii="Tahoma" w:hAnsi="Tahoma"/>
      <w:sz w:val="20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7_ch" w:type="character">
    <w:name w:val="footer"/>
    <w:basedOn w:val="Style_4_ch"/>
    <w:link w:val="Style_17"/>
    <w:rPr>
      <w:sz w:val="20"/>
    </w:rPr>
  </w:style>
  <w:style w:styleId="Style_18" w:type="paragraph">
    <w:name w:val="Emphasis"/>
    <w:basedOn w:val="Style_10"/>
    <w:link w:val="Style_18_ch"/>
    <w:rPr>
      <w:i w:val="1"/>
    </w:rPr>
  </w:style>
  <w:style w:styleId="Style_18_ch" w:type="character">
    <w:name w:val="Emphasis"/>
    <w:basedOn w:val="Style_10_ch"/>
    <w:link w:val="Style_18"/>
    <w:rPr>
      <w:i w:val="1"/>
    </w:rPr>
  </w:style>
  <w:style w:styleId="Style_19" w:type="paragraph">
    <w:name w:val="toc 3"/>
    <w:basedOn w:val="Style_4"/>
    <w:next w:val="Style_4"/>
    <w:link w:val="Style_19_ch"/>
    <w:uiPriority w:val="39"/>
    <w:pPr>
      <w:ind w:firstLine="0" w:left="480"/>
    </w:pPr>
  </w:style>
  <w:style w:styleId="Style_19_ch" w:type="character">
    <w:name w:val="toc 3"/>
    <w:basedOn w:val="Style_4_ch"/>
    <w:link w:val="Style_19"/>
  </w:style>
  <w:style w:styleId="Style_20" w:type="paragraph">
    <w:name w:val="Iau?iue"/>
    <w:link w:val="Style_20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20_ch" w:type="character">
    <w:name w:val="Iau?iue"/>
    <w:link w:val="Style_20"/>
    <w:rPr>
      <w:rFonts w:ascii="Times New Roman" w:hAnsi="Times New Roman"/>
      <w:sz w:val="20"/>
    </w:rPr>
  </w:style>
  <w:style w:styleId="Style_21" w:type="paragraph">
    <w:name w:val="Body Text Indent 3"/>
    <w:basedOn w:val="Style_4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4_ch"/>
    <w:link w:val="Style_21"/>
    <w:rPr>
      <w:sz w:val="16"/>
    </w:rPr>
  </w:style>
  <w:style w:styleId="Style_22" w:type="paragraph">
    <w:name w:val="Body Text 2"/>
    <w:basedOn w:val="Style_4"/>
    <w:link w:val="Style_22_ch"/>
    <w:pPr>
      <w:ind w:firstLine="567" w:left="0"/>
      <w:jc w:val="both"/>
    </w:pPr>
  </w:style>
  <w:style w:styleId="Style_22_ch" w:type="character">
    <w:name w:val="Body Text 2"/>
    <w:basedOn w:val="Style_4_ch"/>
    <w:link w:val="Style_22"/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4_ch" w:type="character">
    <w:name w:val="heading 1"/>
    <w:basedOn w:val="Style_4_ch"/>
    <w:link w:val="Style_24"/>
    <w:rPr>
      <w:rFonts w:ascii="Arial" w:hAnsi="Arial"/>
      <w:b w:val="1"/>
      <w:sz w:val="32"/>
    </w:rPr>
  </w:style>
  <w:style w:styleId="Style_25" w:type="paragraph">
    <w:name w:val="Preformatted"/>
    <w:basedOn w:val="Style_4"/>
    <w:link w:val="Style_25_ch"/>
    <w:pPr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  <w:ind/>
    </w:pPr>
    <w:rPr>
      <w:rFonts w:ascii="Courier New" w:hAnsi="Courier New"/>
      <w:sz w:val="20"/>
    </w:rPr>
  </w:style>
  <w:style w:styleId="Style_25_ch" w:type="character">
    <w:name w:val="Preformatted"/>
    <w:basedOn w:val="Style_4_ch"/>
    <w:link w:val="Style_25"/>
    <w:rPr>
      <w:rFonts w:ascii="Courier New" w:hAnsi="Courier New"/>
      <w:sz w:val="20"/>
    </w:rPr>
  </w:style>
  <w:style w:styleId="Style_26" w:type="paragraph">
    <w:name w:val="Hyperlink"/>
    <w:basedOn w:val="Style_10"/>
    <w:link w:val="Style_26_ch"/>
    <w:rPr>
      <w:color w:val="0000FF"/>
      <w:u w:val="single"/>
    </w:rPr>
  </w:style>
  <w:style w:styleId="Style_26_ch" w:type="character">
    <w:name w:val="Hyperlink"/>
    <w:basedOn w:val="Style_10_ch"/>
    <w:link w:val="Style_26"/>
    <w:rPr>
      <w:color w:val="0000FF"/>
      <w:u w:val="single"/>
    </w:rPr>
  </w:style>
  <w:style w:styleId="Style_27" w:type="paragraph">
    <w:name w:val="Footnote"/>
    <w:basedOn w:val="Style_4"/>
    <w:link w:val="Style_27_ch"/>
    <w:rPr>
      <w:sz w:val="20"/>
    </w:rPr>
  </w:style>
  <w:style w:styleId="Style_27_ch" w:type="character">
    <w:name w:val="Footnote"/>
    <w:basedOn w:val="Style_4_ch"/>
    <w:link w:val="Style_27"/>
    <w:rPr>
      <w:sz w:val="20"/>
    </w:rPr>
  </w:style>
  <w:style w:styleId="Style_28" w:type="paragraph">
    <w:name w:val="toc 1"/>
    <w:basedOn w:val="Style_4"/>
    <w:next w:val="Style_4"/>
    <w:link w:val="Style_28_ch"/>
    <w:uiPriority w:val="39"/>
    <w:pPr>
      <w:tabs>
        <w:tab w:leader="none" w:pos="480" w:val="left"/>
        <w:tab w:leader="dot" w:pos="9449" w:val="right"/>
      </w:tabs>
      <w:ind/>
      <w:jc w:val="center"/>
    </w:pPr>
    <w:rPr>
      <w:b w:val="1"/>
    </w:rPr>
  </w:style>
  <w:style w:styleId="Style_28_ch" w:type="character">
    <w:name w:val="toc 1"/>
    <w:basedOn w:val="Style_4_ch"/>
    <w:link w:val="Style_28"/>
    <w:rPr>
      <w:b w:val="1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ConsPlusTitle"/>
    <w:link w:val="Style_30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0_ch" w:type="character">
    <w:name w:val="ConsPlusTitle"/>
    <w:link w:val="Style_30"/>
    <w:rPr>
      <w:rFonts w:ascii="Arial" w:hAnsi="Arial"/>
      <w:b w:val="1"/>
      <w:sz w:val="20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Заголовок 1 без нумерации"/>
    <w:basedOn w:val="Style_24"/>
    <w:next w:val="Style_4"/>
    <w:link w:val="Style_32_ch"/>
    <w:pPr>
      <w:keepLines w:val="1"/>
      <w:spacing w:after="240"/>
      <w:ind/>
    </w:pPr>
    <w:rPr>
      <w:rFonts w:ascii="Times New Roman" w:hAnsi="Times New Roman"/>
      <w:smallCaps w:val="1"/>
      <w:sz w:val="28"/>
    </w:rPr>
  </w:style>
  <w:style w:styleId="Style_32_ch" w:type="character">
    <w:name w:val="Заголовок 1 без нумерации"/>
    <w:basedOn w:val="Style_24_ch"/>
    <w:link w:val="Style_32"/>
    <w:rPr>
      <w:rFonts w:ascii="Times New Roman" w:hAnsi="Times New Roman"/>
      <w:smallCaps w:val="1"/>
      <w:sz w:val="28"/>
    </w:rPr>
  </w:style>
  <w:style w:styleId="Style_33" w:type="paragraph">
    <w:name w:val="HTML Preformatted"/>
    <w:basedOn w:val="Style_4"/>
    <w:link w:val="Style_3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3_ch" w:type="character">
    <w:name w:val="HTML Preformatted"/>
    <w:basedOn w:val="Style_4_ch"/>
    <w:link w:val="Style_33"/>
    <w:rPr>
      <w:rFonts w:ascii="Courier New" w:hAnsi="Courier New"/>
      <w:sz w:val="20"/>
    </w:rPr>
  </w:style>
  <w:style w:styleId="Style_34" w:type="paragraph">
    <w:name w:val="toc 9"/>
    <w:next w:val="Style_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Заголовок приложения"/>
    <w:basedOn w:val="Style_24"/>
    <w:link w:val="Style_35_ch"/>
    <w:pPr>
      <w:spacing w:after="0" w:before="0"/>
      <w:ind/>
      <w:jc w:val="right"/>
    </w:pPr>
    <w:rPr>
      <w:rFonts w:ascii="Times New Roman" w:hAnsi="Times New Roman"/>
      <w:sz w:val="28"/>
    </w:rPr>
  </w:style>
  <w:style w:styleId="Style_35_ch" w:type="character">
    <w:name w:val="Заголовок приложения"/>
    <w:basedOn w:val="Style_24_ch"/>
    <w:link w:val="Style_35"/>
    <w:rPr>
      <w:rFonts w:ascii="Times New Roman" w:hAnsi="Times New Roman"/>
      <w:sz w:val="28"/>
    </w:rPr>
  </w:style>
  <w:style w:styleId="Style_36" w:type="paragraph">
    <w:name w:val="header"/>
    <w:basedOn w:val="Style_4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4_ch"/>
    <w:link w:val="Style_36"/>
  </w:style>
  <w:style w:styleId="Style_37" w:type="paragraph">
    <w:name w:val="toc 8"/>
    <w:next w:val="Style_4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Plain Text"/>
    <w:basedOn w:val="Style_4"/>
    <w:link w:val="Style_38_ch"/>
    <w:rPr>
      <w:rFonts w:ascii="Courier New" w:hAnsi="Courier New"/>
      <w:sz w:val="20"/>
    </w:rPr>
  </w:style>
  <w:style w:styleId="Style_38_ch" w:type="character">
    <w:name w:val="Plain Text"/>
    <w:basedOn w:val="Style_4_ch"/>
    <w:link w:val="Style_38"/>
    <w:rPr>
      <w:rFonts w:ascii="Courier New" w:hAnsi="Courier New"/>
      <w:sz w:val="20"/>
    </w:rPr>
  </w:style>
  <w:style w:styleId="Style_39" w:type="paragraph">
    <w:name w:val="section1"/>
    <w:basedOn w:val="Style_4"/>
    <w:link w:val="Style_39_ch"/>
    <w:pPr>
      <w:spacing w:after="280" w:before="280"/>
      <w:ind/>
      <w:jc w:val="center"/>
    </w:pPr>
  </w:style>
  <w:style w:styleId="Style_39_ch" w:type="character">
    <w:name w:val="section1"/>
    <w:basedOn w:val="Style_4_ch"/>
    <w:link w:val="Style_39"/>
  </w:style>
  <w:style w:styleId="Style_40" w:type="paragraph">
    <w:name w:val="toc 5"/>
    <w:next w:val="Style_4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List Paragraph"/>
    <w:basedOn w:val="Style_4"/>
    <w:link w:val="Style_4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1_ch" w:type="character">
    <w:name w:val="List Paragraph"/>
    <w:basedOn w:val="Style_4_ch"/>
    <w:link w:val="Style_41"/>
    <w:rPr>
      <w:rFonts w:ascii="Calibri" w:hAnsi="Calibri"/>
      <w:sz w:val="22"/>
    </w:rPr>
  </w:style>
  <w:style w:styleId="Style_42" w:type="paragraph">
    <w:name w:val="Body Text Indent"/>
    <w:basedOn w:val="Style_4"/>
    <w:link w:val="Style_42_ch"/>
    <w:pPr>
      <w:spacing w:after="120"/>
      <w:ind w:firstLine="0" w:left="283"/>
    </w:pPr>
  </w:style>
  <w:style w:styleId="Style_42_ch" w:type="character">
    <w:name w:val="Body Text Indent"/>
    <w:basedOn w:val="Style_4_ch"/>
    <w:link w:val="Style_42"/>
  </w:style>
  <w:style w:styleId="Style_43" w:type="paragraph">
    <w:name w:val="Default"/>
    <w:link w:val="Style_4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43_ch" w:type="character">
    <w:name w:val="Default"/>
    <w:link w:val="Style_43"/>
    <w:rPr>
      <w:rFonts w:ascii="Times New Roman" w:hAnsi="Times New Roman"/>
      <w:color w:val="000000"/>
      <w:sz w:val="24"/>
    </w:rPr>
  </w:style>
  <w:style w:styleId="Style_44" w:type="paragraph">
    <w:name w:val="Header2-numbered"/>
    <w:basedOn w:val="Style_24"/>
    <w:link w:val="Style_44_ch"/>
    <w:pPr>
      <w:keepNext w:val="0"/>
      <w:spacing w:after="0" w:before="0"/>
      <w:ind/>
      <w:jc w:val="center"/>
      <w:outlineLvl w:val="8"/>
    </w:pPr>
    <w:rPr>
      <w:rFonts w:ascii="Times New Roman" w:hAnsi="Times New Roman"/>
      <w:b w:val="0"/>
      <w:sz w:val="20"/>
    </w:rPr>
  </w:style>
  <w:style w:styleId="Style_44_ch" w:type="character">
    <w:name w:val="Header2-numbered"/>
    <w:basedOn w:val="Style_24_ch"/>
    <w:link w:val="Style_44"/>
    <w:rPr>
      <w:rFonts w:ascii="Times New Roman" w:hAnsi="Times New Roman"/>
      <w:b w:val="0"/>
      <w:sz w:val="20"/>
    </w:rPr>
  </w:style>
  <w:style w:styleId="Style_45" w:type="paragraph">
    <w:name w:val="Font Style33"/>
    <w:basedOn w:val="Style_10"/>
    <w:link w:val="Style_45_ch"/>
    <w:rPr>
      <w:rFonts w:ascii="Times New Roman" w:hAnsi="Times New Roman"/>
      <w:b w:val="1"/>
      <w:sz w:val="24"/>
    </w:rPr>
  </w:style>
  <w:style w:styleId="Style_45_ch" w:type="character">
    <w:name w:val="Font Style33"/>
    <w:basedOn w:val="Style_10_ch"/>
    <w:link w:val="Style_45"/>
    <w:rPr>
      <w:rFonts w:ascii="Times New Roman" w:hAnsi="Times New Roman"/>
      <w:b w:val="1"/>
      <w:sz w:val="24"/>
    </w:rPr>
  </w:style>
  <w:style w:styleId="Style_46" w:type="paragraph">
    <w:name w:val="Normal (Web)"/>
    <w:basedOn w:val="Style_4"/>
    <w:link w:val="Style_46_ch"/>
    <w:pPr>
      <w:spacing w:after="351" w:before="176"/>
      <w:ind/>
    </w:pPr>
    <w:rPr>
      <w:rFonts w:ascii="Verdana" w:hAnsi="Verdana"/>
      <w:sz w:val="39"/>
    </w:rPr>
  </w:style>
  <w:style w:styleId="Style_46_ch" w:type="character">
    <w:name w:val="Normal (Web)"/>
    <w:basedOn w:val="Style_4_ch"/>
    <w:link w:val="Style_46"/>
    <w:rPr>
      <w:rFonts w:ascii="Verdana" w:hAnsi="Verdana"/>
      <w:sz w:val="39"/>
    </w:rPr>
  </w:style>
  <w:style w:styleId="Style_47" w:type="paragraph">
    <w:name w:val="Subtitle"/>
    <w:basedOn w:val="Style_4"/>
    <w:link w:val="Style_47_ch"/>
    <w:uiPriority w:val="11"/>
    <w:qFormat/>
    <w:pPr>
      <w:ind/>
      <w:jc w:val="center"/>
    </w:pPr>
    <w:rPr>
      <w:b w:val="1"/>
    </w:rPr>
  </w:style>
  <w:style w:styleId="Style_47_ch" w:type="character">
    <w:name w:val="Subtitle"/>
    <w:basedOn w:val="Style_4_ch"/>
    <w:link w:val="Style_47"/>
    <w:rPr>
      <w:b w:val="1"/>
    </w:rPr>
  </w:style>
  <w:style w:styleId="Style_48" w:type="paragraph">
    <w:name w:val=" Знак Знак5"/>
    <w:basedOn w:val="Style_10"/>
    <w:link w:val="Style_48_ch"/>
    <w:rPr>
      <w:rFonts w:ascii="Courier New" w:hAnsi="Courier New"/>
      <w:sz w:val="15"/>
    </w:rPr>
  </w:style>
  <w:style w:styleId="Style_48_ch" w:type="character">
    <w:name w:val=" Знак Знак5"/>
    <w:basedOn w:val="Style_10_ch"/>
    <w:link w:val="Style_48"/>
    <w:rPr>
      <w:rFonts w:ascii="Courier New" w:hAnsi="Courier New"/>
      <w:sz w:val="15"/>
    </w:rPr>
  </w:style>
  <w:style w:styleId="Style_49" w:type="paragraph">
    <w:name w:val="List Paragraph"/>
    <w:basedOn w:val="Style_4"/>
    <w:link w:val="Style_49_ch"/>
    <w:pPr>
      <w:ind w:firstLine="0" w:left="720"/>
    </w:pPr>
  </w:style>
  <w:style w:styleId="Style_49_ch" w:type="character">
    <w:name w:val="List Paragraph"/>
    <w:basedOn w:val="Style_4_ch"/>
    <w:link w:val="Style_49"/>
  </w:style>
  <w:style w:styleId="Style_50" w:type="paragraph">
    <w:name w:val="apple-style-span"/>
    <w:basedOn w:val="Style_10"/>
    <w:link w:val="Style_50_ch"/>
  </w:style>
  <w:style w:styleId="Style_50_ch" w:type="character">
    <w:name w:val="apple-style-span"/>
    <w:basedOn w:val="Style_10_ch"/>
    <w:link w:val="Style_50"/>
  </w:style>
  <w:style w:styleId="Style_51" w:type="paragraph">
    <w:name w:val="Body Text"/>
    <w:basedOn w:val="Style_4"/>
    <w:link w:val="Style_51_ch"/>
    <w:pPr>
      <w:spacing w:after="120"/>
      <w:ind/>
    </w:pPr>
  </w:style>
  <w:style w:styleId="Style_51_ch" w:type="character">
    <w:name w:val="Body Text"/>
    <w:basedOn w:val="Style_4_ch"/>
    <w:link w:val="Style_51"/>
  </w:style>
  <w:style w:styleId="Style_52" w:type="paragraph">
    <w:name w:val="Title"/>
    <w:basedOn w:val="Style_4"/>
    <w:link w:val="Style_52_ch"/>
    <w:uiPriority w:val="10"/>
    <w:qFormat/>
    <w:pPr>
      <w:ind/>
      <w:jc w:val="center"/>
    </w:pPr>
    <w:rPr>
      <w:b w:val="1"/>
      <w:sz w:val="28"/>
    </w:rPr>
  </w:style>
  <w:style w:styleId="Style_52_ch" w:type="character">
    <w:name w:val="Title"/>
    <w:basedOn w:val="Style_4_ch"/>
    <w:link w:val="Style_52"/>
    <w:rPr>
      <w:b w:val="1"/>
      <w:sz w:val="28"/>
    </w:rPr>
  </w:style>
  <w:style w:styleId="Style_53" w:type="paragraph">
    <w:name w:val="Основной текст Знак Знак Знак"/>
    <w:basedOn w:val="Style_10"/>
    <w:link w:val="Style_53_ch"/>
    <w:rPr>
      <w:sz w:val="24"/>
    </w:rPr>
  </w:style>
  <w:style w:styleId="Style_53_ch" w:type="character">
    <w:name w:val="Основной текст Знак Знак Знак"/>
    <w:basedOn w:val="Style_10_ch"/>
    <w:link w:val="Style_53"/>
    <w:rPr>
      <w:sz w:val="24"/>
    </w:rPr>
  </w:style>
  <w:style w:styleId="Style_54" w:type="paragraph">
    <w:name w:val="heading 4"/>
    <w:next w:val="Style_4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1" w:type="paragraph">
    <w:name w:val="heading 2"/>
    <w:basedOn w:val="Style_4"/>
    <w:next w:val="Style_4"/>
    <w:link w:val="Style_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_ch" w:type="character">
    <w:name w:val="heading 2"/>
    <w:basedOn w:val="Style_4_ch"/>
    <w:link w:val="Style_1"/>
    <w:rPr>
      <w:rFonts w:ascii="Arial" w:hAnsi="Arial"/>
      <w:b w:val="1"/>
      <w:i w:val="1"/>
      <w:sz w:val="28"/>
    </w:rPr>
  </w:style>
  <w:style w:styleId="Style_55" w:type="paragraph">
    <w:name w:val="Стиль Заголовок 2 + 12 пт Знак"/>
    <w:basedOn w:val="Style_10"/>
    <w:link w:val="Style_55_ch"/>
    <w:rPr>
      <w:rFonts w:ascii="Arial" w:hAnsi="Arial"/>
      <w:b w:val="1"/>
      <w:i w:val="1"/>
      <w:sz w:val="24"/>
    </w:rPr>
  </w:style>
  <w:style w:styleId="Style_55_ch" w:type="character">
    <w:name w:val="Стиль Заголовок 2 + 12 пт Знак"/>
    <w:basedOn w:val="Style_10_ch"/>
    <w:link w:val="Style_55"/>
    <w:rPr>
      <w:rFonts w:ascii="Arial" w:hAnsi="Arial"/>
      <w:b w:val="1"/>
      <w:i w:val="1"/>
      <w:sz w:val="24"/>
    </w:rPr>
  </w:style>
  <w:style w:styleId="Style_56" w:type="paragraph">
    <w:name w:val="footnote reference"/>
    <w:basedOn w:val="Style_10"/>
    <w:link w:val="Style_56_ch"/>
    <w:rPr>
      <w:vertAlign w:val="superscript"/>
    </w:rPr>
  </w:style>
  <w:style w:styleId="Style_56_ch" w:type="character">
    <w:name w:val="footnote reference"/>
    <w:basedOn w:val="Style_10_ch"/>
    <w:link w:val="Style_56"/>
    <w:rPr>
      <w:vertAlign w:val="superscript"/>
    </w:rPr>
  </w:style>
  <w:style w:styleId="Style_57" w:type="table">
    <w:name w:val="Table Grid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2023-03-16T10:31:30Z</dcterms:modified>
</cp:coreProperties>
</file>